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E641" w14:textId="60157DE9" w:rsidR="00736087" w:rsidRPr="00761A92" w:rsidRDefault="00685241" w:rsidP="00C53FA7">
      <w:pPr>
        <w:jc w:val="center"/>
        <w:rPr>
          <w:rFonts w:ascii="Tahoma" w:hAnsi="Tahoma" w:cs="Tahoma"/>
          <w:noProof/>
          <w:szCs w:val="22"/>
        </w:rPr>
      </w:pPr>
      <w:r>
        <w:rPr>
          <w:rFonts w:ascii="Tahoma" w:eastAsia="Cambria" w:hAnsi="Tahoma" w:cs="Tahoma"/>
          <w:b/>
          <w:bCs/>
          <w:noProof/>
          <w:sz w:val="28"/>
          <w:szCs w:val="28"/>
        </w:rPr>
        <w:drawing>
          <wp:anchor distT="0" distB="0" distL="114300" distR="114300" simplePos="0" relativeHeight="251658240" behindDoc="0" locked="0" layoutInCell="1" allowOverlap="1" wp14:anchorId="168BA605" wp14:editId="4C35C134">
            <wp:simplePos x="0" y="0"/>
            <wp:positionH relativeFrom="column">
              <wp:posOffset>5199697</wp:posOffset>
            </wp:positionH>
            <wp:positionV relativeFrom="paragraph">
              <wp:posOffset>-961390</wp:posOffset>
            </wp:positionV>
            <wp:extent cx="1295400" cy="1172519"/>
            <wp:effectExtent l="0" t="0" r="0" b="889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5400" cy="1172519"/>
                    </a:xfrm>
                    <a:prstGeom prst="rect">
                      <a:avLst/>
                    </a:prstGeom>
                  </pic:spPr>
                </pic:pic>
              </a:graphicData>
            </a:graphic>
            <wp14:sizeRelH relativeFrom="page">
              <wp14:pctWidth>0</wp14:pctWidth>
            </wp14:sizeRelH>
            <wp14:sizeRelV relativeFrom="page">
              <wp14:pctHeight>0</wp14:pctHeight>
            </wp14:sizeRelV>
          </wp:anchor>
        </w:drawing>
      </w:r>
    </w:p>
    <w:p w14:paraId="445F094B" w14:textId="1CED8BB6" w:rsidR="00915E56" w:rsidRPr="00761A92" w:rsidRDefault="002D6DC3" w:rsidP="007D03BE">
      <w:pPr>
        <w:jc w:val="center"/>
        <w:rPr>
          <w:rFonts w:ascii="Tahoma" w:eastAsia="Cambria" w:hAnsi="Tahoma" w:cs="Tahoma"/>
          <w:b/>
          <w:bCs/>
          <w:sz w:val="28"/>
          <w:szCs w:val="28"/>
        </w:rPr>
      </w:pPr>
      <w:r>
        <w:rPr>
          <w:rFonts w:ascii="Tahoma" w:eastAsia="Cambria" w:hAnsi="Tahoma" w:cs="Tahoma"/>
          <w:b/>
          <w:bCs/>
          <w:sz w:val="28"/>
          <w:szCs w:val="28"/>
        </w:rPr>
        <w:t xml:space="preserve">Individual Giving </w:t>
      </w:r>
      <w:r w:rsidR="00EA2DE8">
        <w:rPr>
          <w:rFonts w:ascii="Tahoma" w:eastAsia="Cambria" w:hAnsi="Tahoma" w:cs="Tahoma"/>
          <w:b/>
          <w:bCs/>
          <w:sz w:val="28"/>
          <w:szCs w:val="28"/>
        </w:rPr>
        <w:t xml:space="preserve">Senior </w:t>
      </w:r>
      <w:r>
        <w:rPr>
          <w:rFonts w:ascii="Tahoma" w:eastAsia="Cambria" w:hAnsi="Tahoma" w:cs="Tahoma"/>
          <w:b/>
          <w:bCs/>
          <w:sz w:val="28"/>
          <w:szCs w:val="28"/>
        </w:rPr>
        <w:t>Officer</w:t>
      </w:r>
    </w:p>
    <w:p w14:paraId="16C860A7" w14:textId="2F9F0945" w:rsidR="00D0724C" w:rsidRPr="00761A92" w:rsidRDefault="007D03BE" w:rsidP="007D03BE">
      <w:pPr>
        <w:jc w:val="center"/>
        <w:rPr>
          <w:rFonts w:ascii="Tahoma" w:eastAsia="Cambria" w:hAnsi="Tahoma" w:cs="Tahoma"/>
          <w:b/>
          <w:bCs/>
          <w:sz w:val="28"/>
          <w:szCs w:val="28"/>
        </w:rPr>
      </w:pPr>
      <w:r w:rsidRPr="00761A92">
        <w:rPr>
          <w:rFonts w:ascii="Tahoma" w:eastAsia="Cambria" w:hAnsi="Tahoma" w:cs="Tahoma"/>
          <w:b/>
          <w:bCs/>
          <w:sz w:val="28"/>
          <w:szCs w:val="28"/>
        </w:rPr>
        <w:t xml:space="preserve"> </w:t>
      </w:r>
    </w:p>
    <w:p w14:paraId="1F9AA88C" w14:textId="4B6E6295" w:rsidR="00A755E4" w:rsidRPr="00761A92" w:rsidRDefault="00A755E4" w:rsidP="00D0724C">
      <w:pPr>
        <w:rPr>
          <w:rFonts w:ascii="Tahoma" w:hAnsi="Tahoma" w:cs="Tahoma"/>
          <w:sz w:val="24"/>
        </w:rPr>
      </w:pPr>
      <w:r w:rsidRPr="00761A92">
        <w:rPr>
          <w:rFonts w:ascii="Tahoma" w:hAnsi="Tahoma" w:cs="Tahoma"/>
          <w:b/>
          <w:sz w:val="24"/>
        </w:rPr>
        <w:t>Job</w:t>
      </w:r>
      <w:r w:rsidRPr="00761A92">
        <w:rPr>
          <w:rFonts w:ascii="Tahoma" w:hAnsi="Tahoma" w:cs="Tahoma"/>
          <w:b/>
          <w:spacing w:val="-4"/>
          <w:sz w:val="24"/>
        </w:rPr>
        <w:t xml:space="preserve"> </w:t>
      </w:r>
      <w:r w:rsidRPr="00761A92">
        <w:rPr>
          <w:rFonts w:ascii="Tahoma" w:hAnsi="Tahoma" w:cs="Tahoma"/>
          <w:b/>
          <w:spacing w:val="-1"/>
          <w:sz w:val="24"/>
        </w:rPr>
        <w:t>Title</w:t>
      </w:r>
      <w:r w:rsidR="0020325C" w:rsidRPr="00761A92">
        <w:rPr>
          <w:rFonts w:ascii="Tahoma" w:hAnsi="Tahoma" w:cs="Tahoma"/>
          <w:b/>
          <w:spacing w:val="-1"/>
          <w:sz w:val="24"/>
        </w:rPr>
        <w:t xml:space="preserve">: </w:t>
      </w:r>
      <w:r w:rsidR="00645E98" w:rsidRPr="00761A92">
        <w:rPr>
          <w:rFonts w:ascii="Tahoma" w:hAnsi="Tahoma" w:cs="Tahoma"/>
          <w:sz w:val="24"/>
        </w:rPr>
        <w:t xml:space="preserve"> </w:t>
      </w:r>
      <w:r w:rsidR="002D6DC3">
        <w:rPr>
          <w:rFonts w:ascii="Tahoma" w:hAnsi="Tahoma" w:cs="Tahoma"/>
          <w:sz w:val="24"/>
        </w:rPr>
        <w:t xml:space="preserve">Individual Giving </w:t>
      </w:r>
      <w:r w:rsidR="00F91410">
        <w:rPr>
          <w:rFonts w:ascii="Tahoma" w:hAnsi="Tahoma" w:cs="Tahoma"/>
          <w:sz w:val="24"/>
        </w:rPr>
        <w:t xml:space="preserve">Senior </w:t>
      </w:r>
      <w:r w:rsidR="002D6DC3">
        <w:rPr>
          <w:rFonts w:ascii="Tahoma" w:hAnsi="Tahoma" w:cs="Tahoma"/>
          <w:sz w:val="24"/>
        </w:rPr>
        <w:t>Officer</w:t>
      </w:r>
    </w:p>
    <w:p w14:paraId="0B40C420" w14:textId="61C72220" w:rsidR="00A755E4" w:rsidRPr="00761A92" w:rsidRDefault="00A213D5" w:rsidP="0020325C">
      <w:pPr>
        <w:tabs>
          <w:tab w:val="left" w:pos="4060"/>
        </w:tabs>
        <w:spacing w:before="141"/>
        <w:rPr>
          <w:rFonts w:ascii="Tahoma" w:hAnsi="Tahoma" w:cs="Tahoma"/>
          <w:spacing w:val="-1"/>
          <w:sz w:val="24"/>
        </w:rPr>
      </w:pPr>
      <w:r>
        <w:rPr>
          <w:rFonts w:ascii="Tahoma" w:hAnsi="Tahoma" w:cs="Tahoma"/>
          <w:b/>
          <w:spacing w:val="-1"/>
          <w:sz w:val="24"/>
        </w:rPr>
        <w:t>Reports</w:t>
      </w:r>
      <w:r w:rsidR="00A755E4" w:rsidRPr="00761A92">
        <w:rPr>
          <w:rFonts w:ascii="Tahoma" w:hAnsi="Tahoma" w:cs="Tahoma"/>
          <w:b/>
          <w:spacing w:val="-6"/>
          <w:sz w:val="24"/>
        </w:rPr>
        <w:t xml:space="preserve"> </w:t>
      </w:r>
      <w:r w:rsidR="00A755E4" w:rsidRPr="00761A92">
        <w:rPr>
          <w:rFonts w:ascii="Tahoma" w:hAnsi="Tahoma" w:cs="Tahoma"/>
          <w:b/>
          <w:spacing w:val="-1"/>
          <w:sz w:val="24"/>
        </w:rPr>
        <w:t>to:</w:t>
      </w:r>
      <w:r w:rsidR="0020325C" w:rsidRPr="00761A92">
        <w:rPr>
          <w:rFonts w:ascii="Tahoma" w:hAnsi="Tahoma" w:cs="Tahoma"/>
          <w:b/>
          <w:spacing w:val="-1"/>
          <w:sz w:val="24"/>
        </w:rPr>
        <w:t xml:space="preserve"> </w:t>
      </w:r>
      <w:r w:rsidR="007D03BE" w:rsidRPr="00761A92">
        <w:rPr>
          <w:rFonts w:ascii="Tahoma" w:hAnsi="Tahoma" w:cs="Tahoma"/>
          <w:spacing w:val="-1"/>
          <w:sz w:val="24"/>
        </w:rPr>
        <w:t xml:space="preserve">Head of </w:t>
      </w:r>
      <w:r w:rsidR="00222970">
        <w:rPr>
          <w:rFonts w:ascii="Tahoma" w:hAnsi="Tahoma" w:cs="Tahoma"/>
          <w:spacing w:val="-1"/>
          <w:sz w:val="24"/>
        </w:rPr>
        <w:t>Events</w:t>
      </w:r>
      <w:r w:rsidR="002D6DC3">
        <w:rPr>
          <w:rFonts w:ascii="Tahoma" w:hAnsi="Tahoma" w:cs="Tahoma"/>
          <w:spacing w:val="-1"/>
          <w:sz w:val="24"/>
        </w:rPr>
        <w:t xml:space="preserve">, </w:t>
      </w:r>
      <w:proofErr w:type="gramStart"/>
      <w:r w:rsidR="00222970">
        <w:rPr>
          <w:rFonts w:ascii="Tahoma" w:hAnsi="Tahoma" w:cs="Tahoma"/>
          <w:spacing w:val="-1"/>
          <w:sz w:val="24"/>
        </w:rPr>
        <w:t>Community</w:t>
      </w:r>
      <w:proofErr w:type="gramEnd"/>
      <w:r w:rsidR="002D6DC3">
        <w:rPr>
          <w:rFonts w:ascii="Tahoma" w:hAnsi="Tahoma" w:cs="Tahoma"/>
          <w:spacing w:val="-1"/>
          <w:sz w:val="24"/>
        </w:rPr>
        <w:t xml:space="preserve"> and Individual Giving</w:t>
      </w:r>
      <w:r w:rsidR="00222970">
        <w:rPr>
          <w:rFonts w:ascii="Tahoma" w:hAnsi="Tahoma" w:cs="Tahoma"/>
          <w:spacing w:val="-1"/>
          <w:sz w:val="24"/>
        </w:rPr>
        <w:t xml:space="preserve"> Fundraising</w:t>
      </w:r>
    </w:p>
    <w:p w14:paraId="40BFC059" w14:textId="5C1B8A67" w:rsidR="000958B8" w:rsidRPr="00761A92" w:rsidRDefault="000958B8" w:rsidP="000958B8">
      <w:pPr>
        <w:tabs>
          <w:tab w:val="left" w:pos="4060"/>
        </w:tabs>
        <w:spacing w:before="161"/>
        <w:rPr>
          <w:rFonts w:ascii="Tahoma" w:eastAsia="Cambria" w:hAnsi="Tahoma" w:cs="Tahoma"/>
          <w:sz w:val="24"/>
        </w:rPr>
      </w:pPr>
      <w:r w:rsidRPr="00761A92">
        <w:rPr>
          <w:rFonts w:ascii="Tahoma" w:hAnsi="Tahoma" w:cs="Tahoma"/>
          <w:b/>
          <w:bCs/>
          <w:sz w:val="24"/>
        </w:rPr>
        <w:t xml:space="preserve">Contract: </w:t>
      </w:r>
      <w:r w:rsidRPr="00761A92">
        <w:rPr>
          <w:rFonts w:ascii="Tahoma" w:hAnsi="Tahoma" w:cs="Tahoma"/>
          <w:sz w:val="24"/>
        </w:rPr>
        <w:t>Permanent</w:t>
      </w:r>
      <w:r w:rsidR="00ED4416" w:rsidRPr="00761A92">
        <w:rPr>
          <w:rFonts w:ascii="Tahoma" w:hAnsi="Tahoma" w:cs="Tahoma"/>
          <w:sz w:val="24"/>
        </w:rPr>
        <w:t xml:space="preserve"> (35 hours per week)</w:t>
      </w:r>
      <w:r w:rsidR="00F91410">
        <w:rPr>
          <w:rFonts w:ascii="Tahoma" w:hAnsi="Tahoma" w:cs="Tahoma"/>
          <w:sz w:val="24"/>
        </w:rPr>
        <w:t xml:space="preserve">. The Vision Foundation is a flexible </w:t>
      </w:r>
      <w:proofErr w:type="gramStart"/>
      <w:r w:rsidR="006D1478">
        <w:rPr>
          <w:rFonts w:ascii="Tahoma" w:hAnsi="Tahoma" w:cs="Tahoma"/>
          <w:sz w:val="24"/>
        </w:rPr>
        <w:t>e</w:t>
      </w:r>
      <w:r w:rsidR="00F91410">
        <w:rPr>
          <w:rFonts w:ascii="Tahoma" w:hAnsi="Tahoma" w:cs="Tahoma"/>
          <w:sz w:val="24"/>
        </w:rPr>
        <w:t>mployer</w:t>
      </w:r>
      <w:proofErr w:type="gramEnd"/>
      <w:r w:rsidR="00F91410">
        <w:rPr>
          <w:rFonts w:ascii="Tahoma" w:hAnsi="Tahoma" w:cs="Tahoma"/>
          <w:sz w:val="24"/>
        </w:rPr>
        <w:t xml:space="preserve"> and we are happy to explore flexible arrangements, including part-time and home working.</w:t>
      </w:r>
    </w:p>
    <w:p w14:paraId="138ADC68" w14:textId="2D736921" w:rsidR="00096AE6" w:rsidRPr="00761A92" w:rsidRDefault="00096AE6" w:rsidP="0020325C">
      <w:pPr>
        <w:tabs>
          <w:tab w:val="left" w:pos="4060"/>
        </w:tabs>
        <w:spacing w:before="141"/>
        <w:rPr>
          <w:rFonts w:ascii="Tahoma" w:hAnsi="Tahoma" w:cs="Tahoma"/>
          <w:spacing w:val="-1"/>
          <w:sz w:val="24"/>
        </w:rPr>
      </w:pPr>
      <w:r w:rsidRPr="00761A92">
        <w:rPr>
          <w:rFonts w:ascii="Tahoma" w:hAnsi="Tahoma" w:cs="Tahoma"/>
          <w:b/>
          <w:bCs/>
          <w:spacing w:val="-1"/>
          <w:sz w:val="24"/>
        </w:rPr>
        <w:t>Salary</w:t>
      </w:r>
      <w:r w:rsidR="00EA2DE8">
        <w:rPr>
          <w:rFonts w:ascii="Tahoma" w:hAnsi="Tahoma" w:cs="Tahoma"/>
          <w:b/>
          <w:bCs/>
          <w:spacing w:val="-1"/>
          <w:sz w:val="24"/>
        </w:rPr>
        <w:t xml:space="preserve"> Band</w:t>
      </w:r>
      <w:r w:rsidRPr="00761A92">
        <w:rPr>
          <w:rFonts w:ascii="Tahoma" w:hAnsi="Tahoma" w:cs="Tahoma"/>
          <w:b/>
          <w:bCs/>
          <w:spacing w:val="-1"/>
          <w:sz w:val="24"/>
        </w:rPr>
        <w:t xml:space="preserve">: </w:t>
      </w:r>
      <w:r w:rsidRPr="00761A92">
        <w:rPr>
          <w:rFonts w:ascii="Tahoma" w:hAnsi="Tahoma" w:cs="Tahoma"/>
          <w:spacing w:val="-1"/>
          <w:sz w:val="24"/>
        </w:rPr>
        <w:t>£</w:t>
      </w:r>
      <w:r w:rsidR="002D6DC3">
        <w:rPr>
          <w:rFonts w:ascii="Tahoma" w:hAnsi="Tahoma" w:cs="Tahoma"/>
          <w:spacing w:val="-1"/>
          <w:sz w:val="24"/>
        </w:rPr>
        <w:t>30</w:t>
      </w:r>
      <w:r w:rsidRPr="00761A92">
        <w:rPr>
          <w:rFonts w:ascii="Tahoma" w:hAnsi="Tahoma" w:cs="Tahoma"/>
          <w:spacing w:val="-1"/>
          <w:sz w:val="24"/>
        </w:rPr>
        <w:t>k</w:t>
      </w:r>
      <w:r w:rsidR="00EE3499">
        <w:rPr>
          <w:rFonts w:ascii="Tahoma" w:hAnsi="Tahoma" w:cs="Tahoma"/>
          <w:spacing w:val="-1"/>
          <w:sz w:val="24"/>
        </w:rPr>
        <w:t xml:space="preserve"> </w:t>
      </w:r>
      <w:r w:rsidR="00FD4F48">
        <w:rPr>
          <w:rFonts w:ascii="Tahoma" w:hAnsi="Tahoma" w:cs="Tahoma"/>
          <w:spacing w:val="-1"/>
          <w:sz w:val="24"/>
        </w:rPr>
        <w:t xml:space="preserve">- £35k </w:t>
      </w:r>
      <w:r w:rsidRPr="00761A92">
        <w:rPr>
          <w:rFonts w:ascii="Tahoma" w:hAnsi="Tahoma" w:cs="Tahoma"/>
          <w:spacing w:val="-1"/>
          <w:sz w:val="24"/>
        </w:rPr>
        <w:t xml:space="preserve">per annum </w:t>
      </w:r>
      <w:r w:rsidR="000958B8" w:rsidRPr="00761A92">
        <w:rPr>
          <w:rFonts w:ascii="Tahoma" w:hAnsi="Tahoma" w:cs="Tahoma"/>
          <w:spacing w:val="-1"/>
          <w:sz w:val="24"/>
        </w:rPr>
        <w:t>(inclusive of London weighting)</w:t>
      </w:r>
    </w:p>
    <w:p w14:paraId="3623943D" w14:textId="25898DC4" w:rsidR="00096AE6" w:rsidRPr="00761A92" w:rsidRDefault="00096AE6" w:rsidP="0020325C">
      <w:pPr>
        <w:tabs>
          <w:tab w:val="left" w:pos="4060"/>
        </w:tabs>
        <w:spacing w:before="141"/>
        <w:rPr>
          <w:rFonts w:ascii="Tahoma" w:hAnsi="Tahoma" w:cs="Tahoma"/>
          <w:spacing w:val="-1"/>
          <w:sz w:val="24"/>
        </w:rPr>
      </w:pPr>
      <w:r w:rsidRPr="00761A92">
        <w:rPr>
          <w:rFonts w:ascii="Tahoma" w:hAnsi="Tahoma" w:cs="Tahoma"/>
          <w:b/>
          <w:bCs/>
          <w:spacing w:val="-1"/>
          <w:sz w:val="24"/>
        </w:rPr>
        <w:t>Location</w:t>
      </w:r>
      <w:r w:rsidRPr="00761A92">
        <w:rPr>
          <w:rFonts w:ascii="Tahoma" w:hAnsi="Tahoma" w:cs="Tahoma"/>
          <w:spacing w:val="-1"/>
          <w:sz w:val="24"/>
        </w:rPr>
        <w:t xml:space="preserve">: </w:t>
      </w:r>
      <w:r w:rsidR="00225509">
        <w:rPr>
          <w:rFonts w:ascii="Tahoma" w:hAnsi="Tahoma" w:cs="Tahoma"/>
          <w:spacing w:val="-1"/>
          <w:sz w:val="24"/>
        </w:rPr>
        <w:t>Hybrid working between h</w:t>
      </w:r>
      <w:r w:rsidR="000958B8" w:rsidRPr="00761A92">
        <w:rPr>
          <w:rFonts w:ascii="Tahoma" w:hAnsi="Tahoma" w:cs="Tahoma"/>
          <w:spacing w:val="-1"/>
          <w:sz w:val="24"/>
        </w:rPr>
        <w:t>ome base</w:t>
      </w:r>
      <w:r w:rsidR="00F91410">
        <w:rPr>
          <w:rFonts w:ascii="Tahoma" w:hAnsi="Tahoma" w:cs="Tahoma"/>
          <w:spacing w:val="-1"/>
          <w:sz w:val="24"/>
        </w:rPr>
        <w:t>d</w:t>
      </w:r>
      <w:r w:rsidR="001C46D3">
        <w:rPr>
          <w:rFonts w:ascii="Tahoma" w:hAnsi="Tahoma" w:cs="Tahoma"/>
          <w:spacing w:val="-1"/>
          <w:sz w:val="24"/>
        </w:rPr>
        <w:t xml:space="preserve"> </w:t>
      </w:r>
      <w:r w:rsidR="00225509">
        <w:rPr>
          <w:rFonts w:ascii="Tahoma" w:hAnsi="Tahoma" w:cs="Tahoma"/>
          <w:spacing w:val="-1"/>
          <w:sz w:val="24"/>
        </w:rPr>
        <w:t xml:space="preserve">and </w:t>
      </w:r>
      <w:r w:rsidR="00F91410">
        <w:rPr>
          <w:rFonts w:ascii="Tahoma" w:hAnsi="Tahoma" w:cs="Tahoma"/>
          <w:spacing w:val="-1"/>
          <w:sz w:val="24"/>
        </w:rPr>
        <w:t>Central London</w:t>
      </w:r>
      <w:r w:rsidR="00F91410" w:rsidRPr="00761A92">
        <w:rPr>
          <w:rFonts w:ascii="Tahoma" w:hAnsi="Tahoma" w:cs="Tahoma"/>
          <w:spacing w:val="-1"/>
          <w:sz w:val="24"/>
        </w:rPr>
        <w:t xml:space="preserve"> </w:t>
      </w:r>
      <w:r w:rsidR="000958B8" w:rsidRPr="00761A92">
        <w:rPr>
          <w:rFonts w:ascii="Tahoma" w:hAnsi="Tahoma" w:cs="Tahoma"/>
          <w:spacing w:val="-1"/>
          <w:sz w:val="24"/>
        </w:rPr>
        <w:t>office</w:t>
      </w:r>
      <w:r w:rsidR="00F91410">
        <w:rPr>
          <w:rFonts w:ascii="Tahoma" w:hAnsi="Tahoma" w:cs="Tahoma"/>
          <w:spacing w:val="-1"/>
          <w:sz w:val="24"/>
        </w:rPr>
        <w:t xml:space="preserve"> (Lambeth North). Minimum two days per week in office</w:t>
      </w:r>
      <w:r w:rsidR="00FE5353">
        <w:rPr>
          <w:rFonts w:ascii="Tahoma" w:hAnsi="Tahoma" w:cs="Tahoma"/>
          <w:spacing w:val="-1"/>
          <w:sz w:val="24"/>
        </w:rPr>
        <w:t xml:space="preserve"> (to be reviewed as restrictions evolve)</w:t>
      </w:r>
      <w:r w:rsidR="006D1478">
        <w:rPr>
          <w:rFonts w:ascii="Tahoma" w:hAnsi="Tahoma" w:cs="Tahoma"/>
          <w:spacing w:val="-1"/>
          <w:sz w:val="24"/>
        </w:rPr>
        <w:t>.</w:t>
      </w:r>
      <w:r w:rsidR="000958B8" w:rsidRPr="00761A92">
        <w:rPr>
          <w:rFonts w:ascii="Tahoma" w:hAnsi="Tahoma" w:cs="Tahoma"/>
          <w:spacing w:val="-1"/>
          <w:sz w:val="24"/>
        </w:rPr>
        <w:t xml:space="preserve"> </w:t>
      </w:r>
    </w:p>
    <w:p w14:paraId="4C9FA097" w14:textId="755FEA82" w:rsidR="00A755E4" w:rsidRPr="00761A92" w:rsidRDefault="00A755E4" w:rsidP="00A755E4">
      <w:pPr>
        <w:spacing w:before="10"/>
        <w:rPr>
          <w:rFonts w:ascii="Tahoma" w:eastAsia="Cambria" w:hAnsi="Tahoma" w:cs="Tahoma"/>
          <w:sz w:val="24"/>
        </w:rPr>
      </w:pPr>
    </w:p>
    <w:p w14:paraId="32A8149D" w14:textId="7B7D241F" w:rsidR="001446C8" w:rsidRPr="00761A92" w:rsidRDefault="001446C8" w:rsidP="00222970">
      <w:pPr>
        <w:rPr>
          <w:rFonts w:ascii="Tahoma" w:hAnsi="Tahoma" w:cs="Tahoma"/>
          <w:sz w:val="24"/>
        </w:rPr>
      </w:pPr>
      <w:r w:rsidRPr="00761A92">
        <w:rPr>
          <w:rFonts w:ascii="Tahoma" w:hAnsi="Tahoma" w:cs="Tahoma"/>
          <w:sz w:val="24"/>
        </w:rPr>
        <w:t xml:space="preserve">The Vision Foundation believes passionately that people living with sight loss should have the same opportunities as anyone else. We strive to ensure London is a city that works for </w:t>
      </w:r>
      <w:proofErr w:type="gramStart"/>
      <w:r w:rsidRPr="00761A92">
        <w:rPr>
          <w:rFonts w:ascii="Tahoma" w:hAnsi="Tahoma" w:cs="Tahoma"/>
          <w:sz w:val="24"/>
        </w:rPr>
        <w:t>everyone</w:t>
      </w:r>
      <w:proofErr w:type="gramEnd"/>
      <w:r w:rsidRPr="00761A92">
        <w:rPr>
          <w:rFonts w:ascii="Tahoma" w:hAnsi="Tahoma" w:cs="Tahoma"/>
          <w:sz w:val="24"/>
        </w:rPr>
        <w:t xml:space="preserve"> and that avoidable sight loss is prevented.</w:t>
      </w:r>
    </w:p>
    <w:p w14:paraId="69CAC8BD" w14:textId="77777777" w:rsidR="001446C8" w:rsidRPr="00761A92" w:rsidRDefault="001446C8" w:rsidP="00222970">
      <w:pPr>
        <w:rPr>
          <w:rFonts w:ascii="Tahoma" w:hAnsi="Tahoma" w:cs="Tahoma"/>
          <w:sz w:val="24"/>
        </w:rPr>
      </w:pPr>
    </w:p>
    <w:p w14:paraId="26F95032" w14:textId="3FEA0B96" w:rsidR="001446C8" w:rsidRPr="00761A92" w:rsidRDefault="001446C8" w:rsidP="00222970">
      <w:pPr>
        <w:rPr>
          <w:rFonts w:ascii="Tahoma" w:hAnsi="Tahoma" w:cs="Tahoma"/>
          <w:sz w:val="24"/>
        </w:rPr>
      </w:pPr>
      <w:r w:rsidRPr="00761A92">
        <w:rPr>
          <w:rFonts w:ascii="Tahoma" w:hAnsi="Tahoma" w:cs="Tahoma"/>
          <w:sz w:val="24"/>
        </w:rPr>
        <w:t xml:space="preserve">The Vision Foundation is a sector leader in London standing up for the rights and freedoms of people living with sight loss. The charity funds organisations providing front-line projects and services across the capital, and works collaboratively through researching, building capacity, </w:t>
      </w:r>
      <w:proofErr w:type="gramStart"/>
      <w:r w:rsidRPr="00761A92">
        <w:rPr>
          <w:rFonts w:ascii="Tahoma" w:hAnsi="Tahoma" w:cs="Tahoma"/>
          <w:sz w:val="24"/>
        </w:rPr>
        <w:t>funding</w:t>
      </w:r>
      <w:proofErr w:type="gramEnd"/>
      <w:r w:rsidRPr="00761A92">
        <w:rPr>
          <w:rFonts w:ascii="Tahoma" w:hAnsi="Tahoma" w:cs="Tahoma"/>
          <w:sz w:val="24"/>
        </w:rPr>
        <w:t xml:space="preserve"> and advocacy. We’ve been going for a hundred years</w:t>
      </w:r>
      <w:r w:rsidR="00761A92" w:rsidRPr="00761A92">
        <w:rPr>
          <w:rFonts w:ascii="Tahoma" w:hAnsi="Tahoma" w:cs="Tahoma"/>
          <w:sz w:val="24"/>
        </w:rPr>
        <w:t xml:space="preserve"> and</w:t>
      </w:r>
      <w:r w:rsidRPr="00761A92">
        <w:rPr>
          <w:rFonts w:ascii="Tahoma" w:hAnsi="Tahoma" w:cs="Tahoma"/>
          <w:sz w:val="24"/>
        </w:rPr>
        <w:t xml:space="preserve"> following a cultural and organisational re-shaping, including changing our name and branding, we have the energy and drive of a start-up.  </w:t>
      </w:r>
    </w:p>
    <w:p w14:paraId="585F7BCF" w14:textId="621DA052" w:rsidR="00D62797" w:rsidRPr="00761A92" w:rsidRDefault="00D62797" w:rsidP="00222970">
      <w:pPr>
        <w:rPr>
          <w:rFonts w:ascii="Tahoma" w:hAnsi="Tahoma" w:cs="Tahoma"/>
          <w:sz w:val="24"/>
        </w:rPr>
      </w:pPr>
    </w:p>
    <w:p w14:paraId="259C47C0" w14:textId="77DF0BA4" w:rsidR="00D62797" w:rsidRDefault="002D6DC3" w:rsidP="00222970">
      <w:pPr>
        <w:rPr>
          <w:rFonts w:ascii="Tahoma" w:hAnsi="Tahoma" w:cs="Tahoma"/>
          <w:sz w:val="24"/>
        </w:rPr>
      </w:pPr>
      <w:r>
        <w:rPr>
          <w:rFonts w:ascii="Tahoma" w:hAnsi="Tahoma" w:cs="Tahoma"/>
          <w:sz w:val="24"/>
        </w:rPr>
        <w:t>Like many charities, unrestricted</w:t>
      </w:r>
      <w:r w:rsidR="00423917">
        <w:rPr>
          <w:rFonts w:ascii="Tahoma" w:hAnsi="Tahoma" w:cs="Tahoma"/>
          <w:sz w:val="24"/>
        </w:rPr>
        <w:t xml:space="preserve"> income from individual givers is hugely important to us. The Individual Giving </w:t>
      </w:r>
      <w:r w:rsidR="00F91410">
        <w:rPr>
          <w:rFonts w:ascii="Tahoma" w:hAnsi="Tahoma" w:cs="Tahoma"/>
          <w:sz w:val="24"/>
        </w:rPr>
        <w:t xml:space="preserve">Senior </w:t>
      </w:r>
      <w:r w:rsidR="00423917">
        <w:rPr>
          <w:rFonts w:ascii="Tahoma" w:hAnsi="Tahoma" w:cs="Tahoma"/>
          <w:sz w:val="24"/>
        </w:rPr>
        <w:t xml:space="preserve">Officer will be responsible for cultivating our committed giving and cash supporters, improving our </w:t>
      </w:r>
      <w:r w:rsidR="00D86713">
        <w:rPr>
          <w:rFonts w:ascii="Tahoma" w:hAnsi="Tahoma" w:cs="Tahoma"/>
          <w:sz w:val="24"/>
        </w:rPr>
        <w:t xml:space="preserve">overall </w:t>
      </w:r>
      <w:r w:rsidR="00423917">
        <w:rPr>
          <w:rFonts w:ascii="Tahoma" w:hAnsi="Tahoma" w:cs="Tahoma"/>
          <w:sz w:val="24"/>
        </w:rPr>
        <w:t xml:space="preserve">communications with </w:t>
      </w:r>
      <w:proofErr w:type="gramStart"/>
      <w:r w:rsidR="00423917">
        <w:rPr>
          <w:rFonts w:ascii="Tahoma" w:hAnsi="Tahoma" w:cs="Tahoma"/>
          <w:sz w:val="24"/>
        </w:rPr>
        <w:t>them</w:t>
      </w:r>
      <w:proofErr w:type="gramEnd"/>
      <w:r w:rsidR="00423917">
        <w:rPr>
          <w:rFonts w:ascii="Tahoma" w:hAnsi="Tahoma" w:cs="Tahoma"/>
          <w:sz w:val="24"/>
        </w:rPr>
        <w:t xml:space="preserve"> and growing this </w:t>
      </w:r>
      <w:r w:rsidR="00D86713">
        <w:rPr>
          <w:rFonts w:ascii="Tahoma" w:hAnsi="Tahoma" w:cs="Tahoma"/>
          <w:sz w:val="24"/>
        </w:rPr>
        <w:t xml:space="preserve">important </w:t>
      </w:r>
      <w:r w:rsidR="00423917">
        <w:rPr>
          <w:rFonts w:ascii="Tahoma" w:hAnsi="Tahoma" w:cs="Tahoma"/>
          <w:sz w:val="24"/>
        </w:rPr>
        <w:t xml:space="preserve">income stream. </w:t>
      </w:r>
      <w:r w:rsidR="004C6499">
        <w:rPr>
          <w:rFonts w:ascii="Tahoma" w:hAnsi="Tahoma" w:cs="Tahoma"/>
          <w:sz w:val="24"/>
        </w:rPr>
        <w:t>You</w:t>
      </w:r>
      <w:r w:rsidR="00D86713">
        <w:rPr>
          <w:rFonts w:ascii="Tahoma" w:hAnsi="Tahoma" w:cs="Tahoma"/>
          <w:sz w:val="24"/>
        </w:rPr>
        <w:t xml:space="preserve"> will be managing our regular cash appeals, </w:t>
      </w:r>
      <w:r w:rsidR="00F91410">
        <w:rPr>
          <w:rFonts w:ascii="Tahoma" w:hAnsi="Tahoma" w:cs="Tahoma"/>
          <w:sz w:val="24"/>
        </w:rPr>
        <w:t xml:space="preserve">improving our stewardship, </w:t>
      </w:r>
      <w:r w:rsidR="00D86713">
        <w:rPr>
          <w:rFonts w:ascii="Tahoma" w:hAnsi="Tahoma" w:cs="Tahoma"/>
          <w:sz w:val="24"/>
        </w:rPr>
        <w:t xml:space="preserve">and overhauling our thanking and welcome journeys. Working closely with colleagues, </w:t>
      </w:r>
      <w:r w:rsidR="004C6499">
        <w:rPr>
          <w:rFonts w:ascii="Tahoma" w:hAnsi="Tahoma" w:cs="Tahoma"/>
          <w:sz w:val="24"/>
        </w:rPr>
        <w:t>you</w:t>
      </w:r>
      <w:r w:rsidR="00D86713">
        <w:rPr>
          <w:rFonts w:ascii="Tahoma" w:hAnsi="Tahoma" w:cs="Tahoma"/>
          <w:sz w:val="24"/>
        </w:rPr>
        <w:t xml:space="preserve"> will identify </w:t>
      </w:r>
      <w:r w:rsidR="00F91410">
        <w:rPr>
          <w:rFonts w:ascii="Tahoma" w:hAnsi="Tahoma" w:cs="Tahoma"/>
          <w:sz w:val="24"/>
        </w:rPr>
        <w:t>donors</w:t>
      </w:r>
      <w:r w:rsidR="00D86713">
        <w:rPr>
          <w:rFonts w:ascii="Tahoma" w:hAnsi="Tahoma" w:cs="Tahoma"/>
          <w:sz w:val="24"/>
        </w:rPr>
        <w:t xml:space="preserve"> who may be interested in our challenge or special events, and those who could be approached with a legacy ask. </w:t>
      </w:r>
      <w:r w:rsidR="004C6499">
        <w:rPr>
          <w:rFonts w:ascii="Tahoma" w:hAnsi="Tahoma" w:cs="Tahoma"/>
          <w:sz w:val="24"/>
        </w:rPr>
        <w:t>You</w:t>
      </w:r>
      <w:r w:rsidR="00D86713">
        <w:rPr>
          <w:rFonts w:ascii="Tahoma" w:hAnsi="Tahoma" w:cs="Tahoma"/>
          <w:sz w:val="24"/>
        </w:rPr>
        <w:t xml:space="preserve"> will also manage the online journeys for these supporters, working with colleagues to ensure our social media messaging matches </w:t>
      </w:r>
      <w:r w:rsidR="004C6499">
        <w:rPr>
          <w:rFonts w:ascii="Tahoma" w:hAnsi="Tahoma" w:cs="Tahoma"/>
          <w:sz w:val="24"/>
        </w:rPr>
        <w:t>supporter communications.</w:t>
      </w:r>
    </w:p>
    <w:p w14:paraId="1A7A97E4" w14:textId="77777777" w:rsidR="00225509" w:rsidRDefault="00225509" w:rsidP="00222970">
      <w:pPr>
        <w:rPr>
          <w:rFonts w:ascii="Tahoma" w:hAnsi="Tahoma" w:cs="Tahoma"/>
          <w:sz w:val="24"/>
        </w:rPr>
      </w:pPr>
    </w:p>
    <w:p w14:paraId="661EF038" w14:textId="291064C8" w:rsidR="004C6499" w:rsidRPr="00761A92" w:rsidRDefault="00856EA4" w:rsidP="00222970">
      <w:pPr>
        <w:rPr>
          <w:rFonts w:ascii="Tahoma" w:hAnsi="Tahoma" w:cs="Tahoma"/>
          <w:sz w:val="24"/>
        </w:rPr>
      </w:pPr>
      <w:r>
        <w:rPr>
          <w:rFonts w:ascii="Tahoma" w:hAnsi="Tahoma" w:cs="Tahoma"/>
          <w:sz w:val="24"/>
        </w:rPr>
        <w:t xml:space="preserve">In </w:t>
      </w:r>
      <w:proofErr w:type="gramStart"/>
      <w:r>
        <w:rPr>
          <w:rFonts w:ascii="Tahoma" w:hAnsi="Tahoma" w:cs="Tahoma"/>
          <w:sz w:val="24"/>
        </w:rPr>
        <w:t>addition</w:t>
      </w:r>
      <w:proofErr w:type="gramEnd"/>
      <w:r>
        <w:rPr>
          <w:rFonts w:ascii="Tahoma" w:hAnsi="Tahoma" w:cs="Tahoma"/>
          <w:sz w:val="24"/>
        </w:rPr>
        <w:t xml:space="preserve"> we will have a focus on</w:t>
      </w:r>
      <w:r w:rsidR="00225509">
        <w:rPr>
          <w:rFonts w:ascii="Tahoma" w:hAnsi="Tahoma" w:cs="Tahoma"/>
          <w:sz w:val="24"/>
        </w:rPr>
        <w:t xml:space="preserve"> acquisition for </w:t>
      </w:r>
      <w:r w:rsidR="004C6499">
        <w:rPr>
          <w:rFonts w:ascii="Tahoma" w:hAnsi="Tahoma" w:cs="Tahoma"/>
          <w:sz w:val="24"/>
        </w:rPr>
        <w:t>recruiting new regular supporters</w:t>
      </w:r>
      <w:r w:rsidR="00225509">
        <w:rPr>
          <w:rFonts w:ascii="Tahoma" w:hAnsi="Tahoma" w:cs="Tahoma"/>
          <w:sz w:val="24"/>
        </w:rPr>
        <w:t xml:space="preserve"> and legacy pledgers</w:t>
      </w:r>
      <w:r w:rsidR="004C6499">
        <w:rPr>
          <w:rFonts w:ascii="Tahoma" w:hAnsi="Tahoma" w:cs="Tahoma"/>
          <w:sz w:val="24"/>
        </w:rPr>
        <w:t xml:space="preserve"> – you will</w:t>
      </w:r>
      <w:r>
        <w:rPr>
          <w:rFonts w:ascii="Tahoma" w:hAnsi="Tahoma" w:cs="Tahoma"/>
          <w:sz w:val="24"/>
        </w:rPr>
        <w:t xml:space="preserve"> be involved in the strategic direction of this and</w:t>
      </w:r>
      <w:r w:rsidR="004C6499">
        <w:rPr>
          <w:rFonts w:ascii="Tahoma" w:hAnsi="Tahoma" w:cs="Tahoma"/>
          <w:sz w:val="24"/>
        </w:rPr>
        <w:t xml:space="preserve"> be </w:t>
      </w:r>
      <w:r w:rsidR="00225509">
        <w:rPr>
          <w:rFonts w:ascii="Tahoma" w:hAnsi="Tahoma" w:cs="Tahoma"/>
          <w:sz w:val="24"/>
        </w:rPr>
        <w:t xml:space="preserve">operationally </w:t>
      </w:r>
      <w:r w:rsidR="004C6499">
        <w:rPr>
          <w:rFonts w:ascii="Tahoma" w:hAnsi="Tahoma" w:cs="Tahoma"/>
          <w:sz w:val="24"/>
        </w:rPr>
        <w:t>leading on this programme</w:t>
      </w:r>
      <w:r w:rsidR="00225509">
        <w:rPr>
          <w:rFonts w:ascii="Tahoma" w:hAnsi="Tahoma" w:cs="Tahoma"/>
          <w:sz w:val="24"/>
        </w:rPr>
        <w:t xml:space="preserve"> and</w:t>
      </w:r>
      <w:r w:rsidR="004C6499">
        <w:rPr>
          <w:rFonts w:ascii="Tahoma" w:hAnsi="Tahoma" w:cs="Tahoma"/>
          <w:sz w:val="24"/>
        </w:rPr>
        <w:t xml:space="preserve"> working with external suppliers to test different recruitment streams that deliver the best lifetime value and return on investment. </w:t>
      </w:r>
    </w:p>
    <w:p w14:paraId="7CD2ACD1" w14:textId="00D220F3" w:rsidR="00645E98" w:rsidRPr="00761A92" w:rsidRDefault="00645E98" w:rsidP="00222970">
      <w:pPr>
        <w:rPr>
          <w:rFonts w:ascii="Tahoma" w:hAnsi="Tahoma" w:cs="Tahoma"/>
          <w:sz w:val="24"/>
        </w:rPr>
      </w:pPr>
    </w:p>
    <w:p w14:paraId="0F1FC102" w14:textId="667AD046" w:rsidR="000958B8" w:rsidRPr="00761A92" w:rsidRDefault="00DD691D" w:rsidP="00222970">
      <w:pPr>
        <w:rPr>
          <w:rFonts w:ascii="Tahoma" w:hAnsi="Tahoma" w:cs="Tahoma"/>
          <w:sz w:val="24"/>
        </w:rPr>
      </w:pPr>
      <w:r w:rsidRPr="00761A92">
        <w:rPr>
          <w:rFonts w:ascii="Tahoma" w:hAnsi="Tahoma" w:cs="Tahoma"/>
          <w:sz w:val="24"/>
        </w:rPr>
        <w:t xml:space="preserve">You will be joining the organisation at an incredibly exciting </w:t>
      </w:r>
      <w:r w:rsidR="005723E5" w:rsidRPr="00761A92">
        <w:rPr>
          <w:rFonts w:ascii="Tahoma" w:hAnsi="Tahoma" w:cs="Tahoma"/>
          <w:sz w:val="24"/>
        </w:rPr>
        <w:t>time and</w:t>
      </w:r>
      <w:r w:rsidRPr="00761A92">
        <w:rPr>
          <w:rFonts w:ascii="Tahoma" w:hAnsi="Tahoma" w:cs="Tahoma"/>
          <w:sz w:val="24"/>
        </w:rPr>
        <w:t xml:space="preserve"> </w:t>
      </w:r>
      <w:proofErr w:type="gramStart"/>
      <w:r w:rsidRPr="00761A92">
        <w:rPr>
          <w:rFonts w:ascii="Tahoma" w:hAnsi="Tahoma" w:cs="Tahoma"/>
          <w:sz w:val="24"/>
        </w:rPr>
        <w:t xml:space="preserve">have the </w:t>
      </w:r>
      <w:r w:rsidR="000958B8" w:rsidRPr="00761A92">
        <w:rPr>
          <w:rFonts w:ascii="Tahoma" w:hAnsi="Tahoma" w:cs="Tahoma"/>
          <w:sz w:val="24"/>
        </w:rPr>
        <w:t>opportunity to</w:t>
      </w:r>
      <w:proofErr w:type="gramEnd"/>
      <w:r w:rsidR="000958B8" w:rsidRPr="00761A92">
        <w:rPr>
          <w:rFonts w:ascii="Tahoma" w:hAnsi="Tahoma" w:cs="Tahoma"/>
          <w:sz w:val="24"/>
        </w:rPr>
        <w:t xml:space="preserve"> develop your skills in fundraising </w:t>
      </w:r>
      <w:r w:rsidR="004C6499">
        <w:rPr>
          <w:rFonts w:ascii="Tahoma" w:hAnsi="Tahoma" w:cs="Tahoma"/>
          <w:sz w:val="24"/>
        </w:rPr>
        <w:t>and direct marketing</w:t>
      </w:r>
      <w:r w:rsidR="00ED4416" w:rsidRPr="00761A92">
        <w:rPr>
          <w:rFonts w:ascii="Tahoma" w:hAnsi="Tahoma" w:cs="Tahoma"/>
          <w:sz w:val="24"/>
        </w:rPr>
        <w:t xml:space="preserve"> with an organisation who has ambitious growth plans over the next five years. </w:t>
      </w:r>
    </w:p>
    <w:p w14:paraId="1B851E47" w14:textId="3A57A739" w:rsidR="000958B8" w:rsidRDefault="000958B8" w:rsidP="00222970">
      <w:pPr>
        <w:rPr>
          <w:rFonts w:ascii="Tahoma" w:hAnsi="Tahoma" w:cs="Tahoma"/>
          <w:b/>
          <w:bCs/>
          <w:sz w:val="24"/>
        </w:rPr>
      </w:pPr>
    </w:p>
    <w:p w14:paraId="4675FFDD" w14:textId="77777777" w:rsidR="006D1478" w:rsidRDefault="006D1478" w:rsidP="00222970">
      <w:pPr>
        <w:rPr>
          <w:rFonts w:ascii="Tahoma" w:hAnsi="Tahoma" w:cs="Tahoma"/>
          <w:b/>
          <w:bCs/>
          <w:sz w:val="24"/>
        </w:rPr>
      </w:pPr>
    </w:p>
    <w:p w14:paraId="7E4EEE5D" w14:textId="77777777" w:rsidR="006D1478" w:rsidRDefault="006D1478" w:rsidP="00222970">
      <w:pPr>
        <w:rPr>
          <w:rFonts w:ascii="Tahoma" w:hAnsi="Tahoma" w:cs="Tahoma"/>
          <w:b/>
          <w:bCs/>
          <w:sz w:val="24"/>
        </w:rPr>
      </w:pPr>
    </w:p>
    <w:p w14:paraId="7575400E" w14:textId="77777777" w:rsidR="006D1478" w:rsidRDefault="006D1478" w:rsidP="00222970">
      <w:pPr>
        <w:rPr>
          <w:rFonts w:ascii="Tahoma" w:hAnsi="Tahoma" w:cs="Tahoma"/>
          <w:b/>
          <w:bCs/>
          <w:sz w:val="24"/>
        </w:rPr>
      </w:pPr>
    </w:p>
    <w:p w14:paraId="193CDEC6" w14:textId="351B5AC0" w:rsidR="000958B8" w:rsidRDefault="00E3520C" w:rsidP="00222970">
      <w:pPr>
        <w:rPr>
          <w:rFonts w:ascii="Tahoma" w:hAnsi="Tahoma" w:cs="Tahoma"/>
          <w:b/>
          <w:bCs/>
          <w:sz w:val="24"/>
        </w:rPr>
      </w:pPr>
      <w:r>
        <w:rPr>
          <w:rFonts w:ascii="Tahoma" w:hAnsi="Tahoma" w:cs="Tahoma"/>
          <w:b/>
          <w:bCs/>
          <w:sz w:val="24"/>
        </w:rPr>
        <w:t>Role Responsibilities</w:t>
      </w:r>
      <w:r w:rsidR="000958B8" w:rsidRPr="000958B8">
        <w:rPr>
          <w:rFonts w:ascii="Tahoma" w:hAnsi="Tahoma" w:cs="Tahoma"/>
          <w:b/>
          <w:bCs/>
          <w:sz w:val="24"/>
        </w:rPr>
        <w:t>:</w:t>
      </w:r>
    </w:p>
    <w:p w14:paraId="0EE8B19C" w14:textId="1E2D7561" w:rsidR="00DD691D" w:rsidRDefault="00DD691D" w:rsidP="00222970">
      <w:pPr>
        <w:pStyle w:val="ListParagraph"/>
        <w:numPr>
          <w:ilvl w:val="0"/>
          <w:numId w:val="36"/>
        </w:numPr>
        <w:rPr>
          <w:rFonts w:ascii="Tahoma" w:hAnsi="Tahoma" w:cs="Tahoma"/>
          <w:sz w:val="24"/>
        </w:rPr>
      </w:pPr>
      <w:r w:rsidRPr="005723E5">
        <w:rPr>
          <w:rFonts w:ascii="Tahoma" w:hAnsi="Tahoma" w:cs="Tahoma"/>
          <w:sz w:val="24"/>
        </w:rPr>
        <w:t>Contribute to Vision Foundation</w:t>
      </w:r>
      <w:r w:rsidR="0068178A">
        <w:rPr>
          <w:rFonts w:ascii="Tahoma" w:hAnsi="Tahoma" w:cs="Tahoma"/>
          <w:sz w:val="24"/>
        </w:rPr>
        <w:t>’</w:t>
      </w:r>
      <w:r w:rsidRPr="005723E5">
        <w:rPr>
          <w:rFonts w:ascii="Tahoma" w:hAnsi="Tahoma" w:cs="Tahoma"/>
          <w:sz w:val="24"/>
        </w:rPr>
        <w:t xml:space="preserve">s overall </w:t>
      </w:r>
      <w:r w:rsidR="0032733B">
        <w:rPr>
          <w:rFonts w:ascii="Tahoma" w:hAnsi="Tahoma" w:cs="Tahoma"/>
          <w:sz w:val="24"/>
        </w:rPr>
        <w:t>f</w:t>
      </w:r>
      <w:r w:rsidRPr="005723E5">
        <w:rPr>
          <w:rFonts w:ascii="Tahoma" w:hAnsi="Tahoma" w:cs="Tahoma"/>
          <w:sz w:val="24"/>
        </w:rPr>
        <w:t>undraising strategy as a member of the Fundraising Team</w:t>
      </w:r>
    </w:p>
    <w:p w14:paraId="50FCD444" w14:textId="6AD4CC0C" w:rsidR="003E4817" w:rsidRDefault="004C6499" w:rsidP="00222970">
      <w:pPr>
        <w:pStyle w:val="ListParagraph"/>
        <w:numPr>
          <w:ilvl w:val="0"/>
          <w:numId w:val="36"/>
        </w:numPr>
        <w:rPr>
          <w:rFonts w:ascii="Tahoma" w:hAnsi="Tahoma" w:cs="Tahoma"/>
          <w:sz w:val="24"/>
        </w:rPr>
      </w:pPr>
      <w:r>
        <w:rPr>
          <w:rFonts w:ascii="Tahoma" w:hAnsi="Tahoma" w:cs="Tahoma"/>
          <w:sz w:val="24"/>
        </w:rPr>
        <w:t>D</w:t>
      </w:r>
      <w:r w:rsidR="003E4817">
        <w:rPr>
          <w:rFonts w:ascii="Tahoma" w:hAnsi="Tahoma" w:cs="Tahoma"/>
          <w:sz w:val="24"/>
        </w:rPr>
        <w:t xml:space="preserve">evelop and implement Vision Foundation’s </w:t>
      </w:r>
      <w:r>
        <w:rPr>
          <w:rFonts w:ascii="Tahoma" w:hAnsi="Tahoma" w:cs="Tahoma"/>
          <w:sz w:val="24"/>
        </w:rPr>
        <w:t xml:space="preserve">individual giving </w:t>
      </w:r>
      <w:r w:rsidR="003E4817">
        <w:rPr>
          <w:rFonts w:ascii="Tahoma" w:hAnsi="Tahoma" w:cs="Tahoma"/>
          <w:sz w:val="24"/>
        </w:rPr>
        <w:t xml:space="preserve">strategy </w:t>
      </w:r>
      <w:r w:rsidR="00932E32">
        <w:rPr>
          <w:rFonts w:ascii="Tahoma" w:hAnsi="Tahoma" w:cs="Tahoma"/>
          <w:sz w:val="24"/>
        </w:rPr>
        <w:t xml:space="preserve">by </w:t>
      </w:r>
      <w:r w:rsidR="003E4817">
        <w:rPr>
          <w:rFonts w:ascii="Tahoma" w:hAnsi="Tahoma" w:cs="Tahoma"/>
          <w:sz w:val="24"/>
        </w:rPr>
        <w:t>growing net income in</w:t>
      </w:r>
      <w:r w:rsidR="00932E32">
        <w:rPr>
          <w:rFonts w:ascii="Tahoma" w:hAnsi="Tahoma" w:cs="Tahoma"/>
          <w:sz w:val="24"/>
        </w:rPr>
        <w:t xml:space="preserve"> this area</w:t>
      </w:r>
      <w:r w:rsidR="002B47FA">
        <w:rPr>
          <w:rFonts w:ascii="Tahoma" w:hAnsi="Tahoma" w:cs="Tahoma"/>
          <w:sz w:val="24"/>
        </w:rPr>
        <w:t xml:space="preserve"> </w:t>
      </w:r>
    </w:p>
    <w:p w14:paraId="6ACA38B6" w14:textId="615AD4ED" w:rsidR="00454E71" w:rsidRDefault="00454E71" w:rsidP="00454E71">
      <w:pPr>
        <w:pStyle w:val="ListParagraph"/>
        <w:numPr>
          <w:ilvl w:val="0"/>
          <w:numId w:val="36"/>
        </w:numPr>
        <w:rPr>
          <w:rFonts w:ascii="Tahoma" w:hAnsi="Tahoma" w:cs="Tahoma"/>
          <w:sz w:val="24"/>
        </w:rPr>
      </w:pPr>
      <w:r>
        <w:rPr>
          <w:rFonts w:ascii="Tahoma" w:hAnsi="Tahoma" w:cs="Tahoma"/>
          <w:sz w:val="24"/>
        </w:rPr>
        <w:t>Produce business cases for acquisition investments you deem necessary for recruiting new regular supporters and legacy pledgers and deliver the implementation of these</w:t>
      </w:r>
    </w:p>
    <w:p w14:paraId="08D42FA2" w14:textId="178CF79E" w:rsidR="002B47FA" w:rsidRPr="004C6499" w:rsidRDefault="00932E32" w:rsidP="00EF2655">
      <w:pPr>
        <w:pStyle w:val="ListParagraph"/>
        <w:numPr>
          <w:ilvl w:val="0"/>
          <w:numId w:val="36"/>
        </w:numPr>
        <w:rPr>
          <w:rFonts w:ascii="Tahoma" w:hAnsi="Tahoma" w:cs="Tahoma"/>
          <w:sz w:val="24"/>
        </w:rPr>
      </w:pPr>
      <w:r w:rsidRPr="004C6499">
        <w:rPr>
          <w:rFonts w:ascii="Tahoma" w:hAnsi="Tahoma" w:cs="Tahoma"/>
          <w:sz w:val="24"/>
        </w:rPr>
        <w:t xml:space="preserve">Manage </w:t>
      </w:r>
      <w:r w:rsidR="004C6499" w:rsidRPr="004C6499">
        <w:rPr>
          <w:rFonts w:ascii="Tahoma" w:hAnsi="Tahoma" w:cs="Tahoma"/>
          <w:sz w:val="24"/>
        </w:rPr>
        <w:t xml:space="preserve">all cash appeals – sourcing case studies and stories, writing the copy (or briefing a copywriter), using design </w:t>
      </w:r>
      <w:proofErr w:type="gramStart"/>
      <w:r w:rsidR="004C6499" w:rsidRPr="004C6499">
        <w:rPr>
          <w:rFonts w:ascii="Tahoma" w:hAnsi="Tahoma" w:cs="Tahoma"/>
          <w:sz w:val="24"/>
        </w:rPr>
        <w:t>software</w:t>
      </w:r>
      <w:proofErr w:type="gramEnd"/>
      <w:r w:rsidR="004C6499" w:rsidRPr="004C6499">
        <w:rPr>
          <w:rFonts w:ascii="Tahoma" w:hAnsi="Tahoma" w:cs="Tahoma"/>
          <w:sz w:val="24"/>
        </w:rPr>
        <w:t xml:space="preserve"> or briefing a designer to create the </w:t>
      </w:r>
      <w:r w:rsidR="004C6499">
        <w:rPr>
          <w:rFonts w:ascii="Tahoma" w:hAnsi="Tahoma" w:cs="Tahoma"/>
          <w:sz w:val="24"/>
        </w:rPr>
        <w:t xml:space="preserve">                                                               </w:t>
      </w:r>
      <w:r w:rsidR="004C6499" w:rsidRPr="004C6499">
        <w:rPr>
          <w:rFonts w:ascii="Tahoma" w:hAnsi="Tahoma" w:cs="Tahoma"/>
          <w:sz w:val="24"/>
        </w:rPr>
        <w:t xml:space="preserve">                       </w:t>
      </w:r>
      <w:r w:rsidR="004C6499">
        <w:rPr>
          <w:rFonts w:ascii="Tahoma" w:hAnsi="Tahoma" w:cs="Tahoma"/>
          <w:sz w:val="24"/>
        </w:rPr>
        <w:t xml:space="preserve">       </w:t>
      </w:r>
      <w:r w:rsidR="004C6499" w:rsidRPr="004C6499">
        <w:rPr>
          <w:rFonts w:ascii="Tahoma" w:hAnsi="Tahoma" w:cs="Tahoma"/>
          <w:sz w:val="24"/>
        </w:rPr>
        <w:t>look and feel of the appeal,</w:t>
      </w:r>
      <w:r w:rsidR="004C6499">
        <w:rPr>
          <w:rFonts w:ascii="Tahoma" w:hAnsi="Tahoma" w:cs="Tahoma"/>
          <w:sz w:val="24"/>
        </w:rPr>
        <w:t xml:space="preserve"> </w:t>
      </w:r>
      <w:r w:rsidR="004C6499" w:rsidRPr="004C6499">
        <w:rPr>
          <w:rFonts w:ascii="Tahoma" w:hAnsi="Tahoma" w:cs="Tahoma"/>
          <w:sz w:val="24"/>
        </w:rPr>
        <w:t>working with Database Manager, achieving sign off, creating thank you journeys</w:t>
      </w:r>
    </w:p>
    <w:p w14:paraId="51758D11" w14:textId="4AC997BE" w:rsidR="00BC19B7" w:rsidRDefault="00932E32" w:rsidP="00BC19B7">
      <w:pPr>
        <w:pStyle w:val="ListParagraph"/>
        <w:numPr>
          <w:ilvl w:val="0"/>
          <w:numId w:val="36"/>
        </w:numPr>
        <w:rPr>
          <w:rFonts w:ascii="Tahoma" w:hAnsi="Tahoma" w:cs="Tahoma"/>
          <w:sz w:val="24"/>
        </w:rPr>
      </w:pPr>
      <w:r>
        <w:rPr>
          <w:rFonts w:ascii="Tahoma" w:hAnsi="Tahoma" w:cs="Tahoma"/>
          <w:sz w:val="24"/>
        </w:rPr>
        <w:t xml:space="preserve">Work with the Database Manager to monitor, analyse and report on </w:t>
      </w:r>
      <w:r w:rsidR="00590FBF">
        <w:rPr>
          <w:rFonts w:ascii="Tahoma" w:hAnsi="Tahoma" w:cs="Tahoma"/>
          <w:sz w:val="24"/>
        </w:rPr>
        <w:t>mailing performance</w:t>
      </w:r>
    </w:p>
    <w:p w14:paraId="48AC6AC3" w14:textId="327ABEB4" w:rsidR="00590FBF" w:rsidRPr="00BC19B7" w:rsidRDefault="00CD2837" w:rsidP="00BC19B7">
      <w:pPr>
        <w:pStyle w:val="ListParagraph"/>
        <w:numPr>
          <w:ilvl w:val="0"/>
          <w:numId w:val="36"/>
        </w:numPr>
        <w:rPr>
          <w:rFonts w:ascii="Tahoma" w:hAnsi="Tahoma" w:cs="Tahoma"/>
          <w:sz w:val="24"/>
        </w:rPr>
      </w:pPr>
      <w:r>
        <w:rPr>
          <w:rFonts w:ascii="Tahoma" w:hAnsi="Tahoma" w:cs="Tahoma"/>
          <w:sz w:val="24"/>
        </w:rPr>
        <w:t xml:space="preserve">Plan and manage </w:t>
      </w:r>
      <w:r w:rsidR="00856EA4">
        <w:rPr>
          <w:rFonts w:ascii="Tahoma" w:hAnsi="Tahoma" w:cs="Tahoma"/>
          <w:sz w:val="24"/>
        </w:rPr>
        <w:t xml:space="preserve">donor </w:t>
      </w:r>
      <w:r>
        <w:rPr>
          <w:rFonts w:ascii="Tahoma" w:hAnsi="Tahoma" w:cs="Tahoma"/>
          <w:sz w:val="24"/>
        </w:rPr>
        <w:t>recruitment opportunities, working on messaging, ask, budget, design and copy and fulfilment, or briefing any external suppliers managing these areas</w:t>
      </w:r>
    </w:p>
    <w:p w14:paraId="2E6C6C0E" w14:textId="6A14A9D0" w:rsidR="00225509" w:rsidRDefault="00225509" w:rsidP="00225509">
      <w:pPr>
        <w:pStyle w:val="ListParagraph"/>
        <w:numPr>
          <w:ilvl w:val="0"/>
          <w:numId w:val="36"/>
        </w:numPr>
        <w:rPr>
          <w:rFonts w:ascii="Tahoma" w:hAnsi="Tahoma" w:cs="Tahoma"/>
          <w:sz w:val="24"/>
        </w:rPr>
      </w:pPr>
      <w:r>
        <w:rPr>
          <w:rFonts w:ascii="Tahoma" w:hAnsi="Tahoma" w:cs="Tahoma"/>
          <w:sz w:val="24"/>
        </w:rPr>
        <w:t xml:space="preserve">Explore conversion opportunities to grow the database – including post-event stewardship journeys for challenge event participants, cultivation asks for </w:t>
      </w:r>
      <w:r w:rsidR="00454E71">
        <w:rPr>
          <w:rFonts w:ascii="Tahoma" w:hAnsi="Tahoma" w:cs="Tahoma"/>
          <w:sz w:val="24"/>
        </w:rPr>
        <w:t xml:space="preserve">our charity </w:t>
      </w:r>
      <w:r>
        <w:rPr>
          <w:rFonts w:ascii="Tahoma" w:hAnsi="Tahoma" w:cs="Tahoma"/>
          <w:sz w:val="24"/>
        </w:rPr>
        <w:t>shop and eBay customers and identify other opportunities</w:t>
      </w:r>
    </w:p>
    <w:p w14:paraId="107A1082" w14:textId="77777777" w:rsidR="00225509" w:rsidRDefault="00225509" w:rsidP="00225509">
      <w:pPr>
        <w:pStyle w:val="ListParagraph"/>
        <w:numPr>
          <w:ilvl w:val="0"/>
          <w:numId w:val="36"/>
        </w:numPr>
        <w:rPr>
          <w:rFonts w:ascii="Tahoma" w:hAnsi="Tahoma" w:cs="Tahoma"/>
          <w:sz w:val="24"/>
        </w:rPr>
      </w:pPr>
      <w:r>
        <w:rPr>
          <w:rFonts w:ascii="Tahoma" w:hAnsi="Tahoma" w:cs="Tahoma"/>
          <w:sz w:val="24"/>
        </w:rPr>
        <w:t>Ensure cultivation materials such as thank you letters, updates and welcome packs are fit for purpose and make any necessary changes</w:t>
      </w:r>
    </w:p>
    <w:p w14:paraId="3E7EEEC6" w14:textId="7FFED263" w:rsidR="00DD691D" w:rsidRDefault="00DD691D" w:rsidP="00222970">
      <w:pPr>
        <w:pStyle w:val="ListParagraph"/>
        <w:numPr>
          <w:ilvl w:val="0"/>
          <w:numId w:val="35"/>
        </w:numPr>
        <w:rPr>
          <w:rFonts w:ascii="Tahoma" w:hAnsi="Tahoma" w:cs="Tahoma"/>
          <w:sz w:val="24"/>
        </w:rPr>
      </w:pPr>
      <w:r w:rsidRPr="005723E5">
        <w:rPr>
          <w:rFonts w:ascii="Tahoma" w:hAnsi="Tahoma" w:cs="Tahoma"/>
          <w:sz w:val="24"/>
        </w:rPr>
        <w:t xml:space="preserve">Use </w:t>
      </w:r>
      <w:proofErr w:type="spellStart"/>
      <w:r w:rsidR="005723E5" w:rsidRPr="005723E5">
        <w:rPr>
          <w:rFonts w:ascii="Tahoma" w:hAnsi="Tahoma" w:cs="Tahoma"/>
          <w:sz w:val="24"/>
        </w:rPr>
        <w:t>ThankQ</w:t>
      </w:r>
      <w:proofErr w:type="spellEnd"/>
      <w:r w:rsidRPr="005723E5">
        <w:rPr>
          <w:rFonts w:ascii="Tahoma" w:hAnsi="Tahoma" w:cs="Tahoma"/>
          <w:sz w:val="24"/>
        </w:rPr>
        <w:t xml:space="preserve">, the fundraising database, to effectively administer and manage </w:t>
      </w:r>
      <w:r w:rsidR="00CD2837">
        <w:rPr>
          <w:rFonts w:ascii="Tahoma" w:hAnsi="Tahoma" w:cs="Tahoma"/>
          <w:sz w:val="24"/>
        </w:rPr>
        <w:t>supporter</w:t>
      </w:r>
      <w:r w:rsidRPr="005723E5">
        <w:rPr>
          <w:rFonts w:ascii="Tahoma" w:hAnsi="Tahoma" w:cs="Tahoma"/>
          <w:sz w:val="24"/>
        </w:rPr>
        <w:t xml:space="preserve"> activities</w:t>
      </w:r>
    </w:p>
    <w:p w14:paraId="75A43A42" w14:textId="0187B003" w:rsidR="005723E5" w:rsidRDefault="00CD2837" w:rsidP="00E3380B">
      <w:pPr>
        <w:pStyle w:val="ListParagraph"/>
        <w:numPr>
          <w:ilvl w:val="0"/>
          <w:numId w:val="35"/>
        </w:numPr>
        <w:rPr>
          <w:rFonts w:ascii="Tahoma" w:hAnsi="Tahoma" w:cs="Tahoma"/>
          <w:sz w:val="24"/>
        </w:rPr>
      </w:pPr>
      <w:r>
        <w:rPr>
          <w:rFonts w:ascii="Tahoma" w:hAnsi="Tahoma" w:cs="Tahoma"/>
          <w:sz w:val="24"/>
        </w:rPr>
        <w:t xml:space="preserve">Provide general support across the fundraising team as </w:t>
      </w:r>
      <w:proofErr w:type="spellStart"/>
      <w:r>
        <w:rPr>
          <w:rFonts w:ascii="Tahoma" w:hAnsi="Tahoma" w:cs="Tahoma"/>
          <w:sz w:val="24"/>
        </w:rPr>
        <w:t>required</w:t>
      </w:r>
      <w:r w:rsidR="00761A92" w:rsidRPr="00CD2837">
        <w:rPr>
          <w:rFonts w:ascii="Tahoma" w:hAnsi="Tahoma" w:cs="Tahoma"/>
          <w:sz w:val="24"/>
        </w:rPr>
        <w:t>To</w:t>
      </w:r>
      <w:proofErr w:type="spellEnd"/>
      <w:r w:rsidR="00761A92" w:rsidRPr="00CD2837">
        <w:rPr>
          <w:rFonts w:ascii="Tahoma" w:hAnsi="Tahoma" w:cs="Tahoma"/>
          <w:sz w:val="24"/>
        </w:rPr>
        <w:t xml:space="preserve"> work </w:t>
      </w:r>
      <w:r w:rsidR="00BC67EC" w:rsidRPr="00CD2837">
        <w:rPr>
          <w:rFonts w:ascii="Tahoma" w:hAnsi="Tahoma" w:cs="Tahoma"/>
          <w:sz w:val="24"/>
        </w:rPr>
        <w:t>i</w:t>
      </w:r>
      <w:r w:rsidR="00761A92" w:rsidRPr="00CD2837">
        <w:rPr>
          <w:rFonts w:ascii="Tahoma" w:hAnsi="Tahoma" w:cs="Tahoma"/>
          <w:sz w:val="24"/>
        </w:rPr>
        <w:t>n compliance with the Fundraising Regulator’s Code of Practice and data protection legislation</w:t>
      </w:r>
      <w:r w:rsidR="00A939AA" w:rsidRPr="00CD2837">
        <w:rPr>
          <w:rFonts w:ascii="Tahoma" w:hAnsi="Tahoma" w:cs="Tahoma"/>
          <w:sz w:val="24"/>
        </w:rPr>
        <w:t xml:space="preserve"> </w:t>
      </w:r>
    </w:p>
    <w:p w14:paraId="373BBF39" w14:textId="77777777" w:rsidR="00CD2837" w:rsidRPr="00CD2837" w:rsidRDefault="00CD2837" w:rsidP="00CD2837">
      <w:pPr>
        <w:pStyle w:val="ListParagraph"/>
        <w:rPr>
          <w:rFonts w:ascii="Tahoma" w:hAnsi="Tahoma" w:cs="Tahoma"/>
          <w:sz w:val="24"/>
        </w:rPr>
      </w:pPr>
    </w:p>
    <w:p w14:paraId="5222FCA4" w14:textId="2B4448A9" w:rsidR="00DD691D" w:rsidRPr="005723E5" w:rsidRDefault="00DD691D" w:rsidP="00222970">
      <w:pPr>
        <w:rPr>
          <w:rFonts w:ascii="Tahoma" w:hAnsi="Tahoma" w:cs="Tahoma"/>
          <w:b/>
          <w:bCs/>
          <w:sz w:val="24"/>
        </w:rPr>
      </w:pPr>
      <w:r w:rsidRPr="005723E5">
        <w:rPr>
          <w:rFonts w:ascii="Tahoma" w:hAnsi="Tahoma" w:cs="Tahoma"/>
          <w:b/>
          <w:bCs/>
          <w:sz w:val="24"/>
        </w:rPr>
        <w:t>Requirements:</w:t>
      </w:r>
    </w:p>
    <w:p w14:paraId="54912A8E" w14:textId="4038F976" w:rsidR="00454E71" w:rsidRDefault="00454E71" w:rsidP="00222970">
      <w:pPr>
        <w:pStyle w:val="ListParagraph"/>
        <w:numPr>
          <w:ilvl w:val="0"/>
          <w:numId w:val="37"/>
        </w:numPr>
        <w:rPr>
          <w:rFonts w:ascii="Tahoma" w:hAnsi="Tahoma" w:cs="Tahoma"/>
          <w:sz w:val="24"/>
        </w:rPr>
      </w:pPr>
      <w:r>
        <w:rPr>
          <w:rFonts w:ascii="Tahoma" w:hAnsi="Tahoma" w:cs="Tahoma"/>
          <w:sz w:val="24"/>
        </w:rPr>
        <w:t>Experience of delivering successful individual giving appeals and managing regular givers</w:t>
      </w:r>
    </w:p>
    <w:p w14:paraId="2343015D" w14:textId="79F8B052" w:rsidR="00DD691D" w:rsidRDefault="00DD691D" w:rsidP="00222970">
      <w:pPr>
        <w:pStyle w:val="ListParagraph"/>
        <w:numPr>
          <w:ilvl w:val="0"/>
          <w:numId w:val="37"/>
        </w:numPr>
        <w:rPr>
          <w:rFonts w:ascii="Tahoma" w:hAnsi="Tahoma" w:cs="Tahoma"/>
          <w:sz w:val="24"/>
        </w:rPr>
      </w:pPr>
      <w:r w:rsidRPr="00761A92">
        <w:rPr>
          <w:rFonts w:ascii="Tahoma" w:hAnsi="Tahoma" w:cs="Tahoma"/>
          <w:sz w:val="24"/>
        </w:rPr>
        <w:t xml:space="preserve">Relevant </w:t>
      </w:r>
      <w:r w:rsidR="00227F02">
        <w:rPr>
          <w:rFonts w:ascii="Tahoma" w:hAnsi="Tahoma" w:cs="Tahoma"/>
          <w:sz w:val="24"/>
        </w:rPr>
        <w:t>project management</w:t>
      </w:r>
      <w:r w:rsidRPr="00761A92">
        <w:rPr>
          <w:rFonts w:ascii="Tahoma" w:hAnsi="Tahoma" w:cs="Tahoma"/>
          <w:sz w:val="24"/>
        </w:rPr>
        <w:t xml:space="preserve"> experience</w:t>
      </w:r>
      <w:r w:rsidR="00227F02">
        <w:rPr>
          <w:rFonts w:ascii="Tahoma" w:hAnsi="Tahoma" w:cs="Tahoma"/>
          <w:sz w:val="24"/>
        </w:rPr>
        <w:t>, bringing successful projects in on time and on budget</w:t>
      </w:r>
    </w:p>
    <w:p w14:paraId="4D8FE465" w14:textId="27D14893" w:rsidR="00227F02" w:rsidRPr="00227F02" w:rsidRDefault="00A939AA" w:rsidP="00227F02">
      <w:pPr>
        <w:pStyle w:val="ListParagraph"/>
        <w:numPr>
          <w:ilvl w:val="0"/>
          <w:numId w:val="37"/>
        </w:numPr>
        <w:rPr>
          <w:rFonts w:ascii="Tahoma" w:hAnsi="Tahoma" w:cs="Tahoma"/>
          <w:sz w:val="24"/>
        </w:rPr>
      </w:pPr>
      <w:r>
        <w:rPr>
          <w:rFonts w:ascii="Tahoma" w:hAnsi="Tahoma" w:cs="Tahoma"/>
          <w:sz w:val="24"/>
        </w:rPr>
        <w:t>Relevant relationship management experience</w:t>
      </w:r>
    </w:p>
    <w:p w14:paraId="1F4C2282" w14:textId="3695114C" w:rsidR="00CD2837" w:rsidRDefault="00A939AA" w:rsidP="00A939AA">
      <w:pPr>
        <w:pStyle w:val="ListParagraph"/>
        <w:numPr>
          <w:ilvl w:val="0"/>
          <w:numId w:val="37"/>
        </w:numPr>
        <w:rPr>
          <w:rFonts w:ascii="Tahoma" w:hAnsi="Tahoma" w:cs="Tahoma"/>
          <w:sz w:val="24"/>
        </w:rPr>
      </w:pPr>
      <w:r w:rsidRPr="00761A92">
        <w:rPr>
          <w:rFonts w:ascii="Tahoma" w:hAnsi="Tahoma" w:cs="Tahoma"/>
          <w:sz w:val="24"/>
        </w:rPr>
        <w:t xml:space="preserve">Excellent </w:t>
      </w:r>
      <w:r w:rsidR="00CD2837">
        <w:rPr>
          <w:rFonts w:ascii="Tahoma" w:hAnsi="Tahoma" w:cs="Tahoma"/>
          <w:sz w:val="24"/>
        </w:rPr>
        <w:t xml:space="preserve">written </w:t>
      </w:r>
      <w:r w:rsidRPr="00761A92">
        <w:rPr>
          <w:rFonts w:ascii="Tahoma" w:hAnsi="Tahoma" w:cs="Tahoma"/>
          <w:sz w:val="24"/>
        </w:rPr>
        <w:t>communicato</w:t>
      </w:r>
      <w:r w:rsidR="00CD2837">
        <w:rPr>
          <w:rFonts w:ascii="Tahoma" w:hAnsi="Tahoma" w:cs="Tahoma"/>
          <w:sz w:val="24"/>
        </w:rPr>
        <w:t>r</w:t>
      </w:r>
      <w:r w:rsidR="00225509">
        <w:rPr>
          <w:rFonts w:ascii="Tahoma" w:hAnsi="Tahoma" w:cs="Tahoma"/>
          <w:sz w:val="24"/>
        </w:rPr>
        <w:t xml:space="preserve">, writing cases for support for different audiences </w:t>
      </w:r>
      <w:r w:rsidR="00CD2837">
        <w:rPr>
          <w:rFonts w:ascii="Tahoma" w:hAnsi="Tahoma" w:cs="Tahoma"/>
          <w:sz w:val="24"/>
        </w:rPr>
        <w:t xml:space="preserve"> </w:t>
      </w:r>
    </w:p>
    <w:p w14:paraId="0AF12339" w14:textId="73DEF4E0" w:rsidR="00CD2837" w:rsidRDefault="00CD2837" w:rsidP="00A939AA">
      <w:pPr>
        <w:pStyle w:val="ListParagraph"/>
        <w:numPr>
          <w:ilvl w:val="0"/>
          <w:numId w:val="37"/>
        </w:numPr>
        <w:rPr>
          <w:rFonts w:ascii="Tahoma" w:hAnsi="Tahoma" w:cs="Tahoma"/>
          <w:sz w:val="24"/>
        </w:rPr>
      </w:pPr>
      <w:r>
        <w:rPr>
          <w:rFonts w:ascii="Tahoma" w:hAnsi="Tahoma" w:cs="Tahoma"/>
          <w:sz w:val="24"/>
        </w:rPr>
        <w:t xml:space="preserve">Able to build rapport and strong relationships with a variety of stakeholders including supporters, </w:t>
      </w:r>
      <w:proofErr w:type="gramStart"/>
      <w:r>
        <w:rPr>
          <w:rFonts w:ascii="Tahoma" w:hAnsi="Tahoma" w:cs="Tahoma"/>
          <w:sz w:val="24"/>
        </w:rPr>
        <w:t>staff</w:t>
      </w:r>
      <w:proofErr w:type="gramEnd"/>
      <w:r>
        <w:rPr>
          <w:rFonts w:ascii="Tahoma" w:hAnsi="Tahoma" w:cs="Tahoma"/>
          <w:sz w:val="24"/>
        </w:rPr>
        <w:t xml:space="preserve"> and external suppliers/ agencies</w:t>
      </w:r>
    </w:p>
    <w:p w14:paraId="03139829" w14:textId="77777777" w:rsidR="00FE5353" w:rsidRDefault="00DD691D" w:rsidP="00626A2D">
      <w:pPr>
        <w:pStyle w:val="ListParagraph"/>
        <w:numPr>
          <w:ilvl w:val="0"/>
          <w:numId w:val="37"/>
        </w:numPr>
        <w:rPr>
          <w:rFonts w:ascii="Tahoma" w:hAnsi="Tahoma" w:cs="Tahoma"/>
          <w:sz w:val="24"/>
        </w:rPr>
      </w:pPr>
      <w:r w:rsidRPr="00761A92">
        <w:rPr>
          <w:rFonts w:ascii="Tahoma" w:hAnsi="Tahoma" w:cs="Tahoma"/>
          <w:sz w:val="24"/>
        </w:rPr>
        <w:t xml:space="preserve">Proven ability to engage, inspire and enthuse a range of </w:t>
      </w:r>
      <w:r w:rsidR="0068178A">
        <w:rPr>
          <w:rFonts w:ascii="Tahoma" w:hAnsi="Tahoma" w:cs="Tahoma"/>
          <w:sz w:val="24"/>
        </w:rPr>
        <w:t>supporters</w:t>
      </w:r>
    </w:p>
    <w:p w14:paraId="1DE67C10" w14:textId="77777777" w:rsidR="001C46D3" w:rsidRDefault="00FE5353" w:rsidP="00FE5353">
      <w:pPr>
        <w:pStyle w:val="ListParagraph"/>
        <w:numPr>
          <w:ilvl w:val="0"/>
          <w:numId w:val="37"/>
        </w:numPr>
        <w:rPr>
          <w:rFonts w:ascii="Tahoma" w:hAnsi="Tahoma" w:cs="Tahoma"/>
          <w:sz w:val="24"/>
        </w:rPr>
      </w:pPr>
      <w:r>
        <w:rPr>
          <w:rFonts w:ascii="Tahoma" w:hAnsi="Tahoma" w:cs="Tahoma"/>
          <w:sz w:val="24"/>
        </w:rPr>
        <w:t>Experience of digital fundraising campaigns and social media execution</w:t>
      </w:r>
    </w:p>
    <w:p w14:paraId="2EA92441" w14:textId="62D4A463" w:rsidR="00CD2837" w:rsidRDefault="00DD691D" w:rsidP="00FE5353">
      <w:pPr>
        <w:pStyle w:val="ListParagraph"/>
        <w:numPr>
          <w:ilvl w:val="0"/>
          <w:numId w:val="37"/>
        </w:numPr>
        <w:rPr>
          <w:rFonts w:ascii="Tahoma" w:hAnsi="Tahoma" w:cs="Tahoma"/>
          <w:sz w:val="24"/>
        </w:rPr>
      </w:pPr>
      <w:r w:rsidRPr="00FE5353">
        <w:rPr>
          <w:rFonts w:ascii="Tahoma" w:hAnsi="Tahoma" w:cs="Tahoma"/>
          <w:sz w:val="24"/>
        </w:rPr>
        <w:t xml:space="preserve">A commitment to undertake training where required </w:t>
      </w:r>
    </w:p>
    <w:p w14:paraId="12B36872" w14:textId="0A68D61B" w:rsidR="00F91410" w:rsidRPr="00FE5353" w:rsidRDefault="00F91410" w:rsidP="00FE5353">
      <w:pPr>
        <w:pStyle w:val="ListParagraph"/>
        <w:numPr>
          <w:ilvl w:val="0"/>
          <w:numId w:val="37"/>
        </w:numPr>
        <w:rPr>
          <w:rFonts w:ascii="Tahoma" w:hAnsi="Tahoma" w:cs="Tahoma"/>
          <w:sz w:val="24"/>
        </w:rPr>
      </w:pPr>
      <w:r>
        <w:rPr>
          <w:rFonts w:ascii="Tahoma" w:hAnsi="Tahoma" w:cs="Tahoma"/>
          <w:sz w:val="24"/>
        </w:rPr>
        <w:t>Understanding of and commitment to relevant fundraising legislation, regulation and best practice.</w:t>
      </w:r>
    </w:p>
    <w:p w14:paraId="11A81D30" w14:textId="77777777" w:rsidR="00761A92" w:rsidRPr="00761A92" w:rsidRDefault="00761A92" w:rsidP="00222970">
      <w:pPr>
        <w:pStyle w:val="ListParagraph"/>
        <w:numPr>
          <w:ilvl w:val="0"/>
          <w:numId w:val="37"/>
        </w:numPr>
        <w:rPr>
          <w:rFonts w:ascii="Tahoma" w:hAnsi="Tahoma" w:cs="Tahoma"/>
          <w:sz w:val="24"/>
        </w:rPr>
      </w:pPr>
      <w:r w:rsidRPr="00761A92">
        <w:rPr>
          <w:rFonts w:ascii="Tahoma" w:hAnsi="Tahoma" w:cs="Tahoma"/>
          <w:sz w:val="24"/>
        </w:rPr>
        <w:t>Creative thinking, imaginative and entrepreneurial attitude towards fundraising</w:t>
      </w:r>
    </w:p>
    <w:p w14:paraId="04B78404" w14:textId="77777777" w:rsidR="00761A92" w:rsidRPr="00761A92" w:rsidRDefault="00761A92" w:rsidP="00222970">
      <w:pPr>
        <w:pStyle w:val="ListParagraph"/>
        <w:numPr>
          <w:ilvl w:val="0"/>
          <w:numId w:val="37"/>
        </w:numPr>
        <w:rPr>
          <w:rFonts w:ascii="Tahoma" w:hAnsi="Tahoma" w:cs="Tahoma"/>
          <w:sz w:val="24"/>
        </w:rPr>
      </w:pPr>
      <w:r w:rsidRPr="00761A92">
        <w:rPr>
          <w:rFonts w:ascii="Tahoma" w:hAnsi="Tahoma" w:cs="Tahoma"/>
          <w:sz w:val="24"/>
        </w:rPr>
        <w:t>IT literate with experience of Word, Excel, PowerPoint, Publisher, Outlook, and databases</w:t>
      </w:r>
    </w:p>
    <w:p w14:paraId="499DFE22" w14:textId="68F4426F" w:rsidR="004E229C" w:rsidRDefault="006D1478" w:rsidP="00222970">
      <w:pPr>
        <w:pStyle w:val="ListParagraph"/>
        <w:numPr>
          <w:ilvl w:val="0"/>
          <w:numId w:val="37"/>
        </w:numPr>
        <w:rPr>
          <w:rFonts w:ascii="Tahoma" w:hAnsi="Tahoma" w:cs="Tahoma"/>
          <w:sz w:val="24"/>
        </w:rPr>
      </w:pPr>
      <w:r>
        <w:rPr>
          <w:rFonts w:ascii="Tahoma" w:hAnsi="Tahoma" w:cs="Tahoma"/>
          <w:sz w:val="24"/>
        </w:rPr>
        <w:lastRenderedPageBreak/>
        <w:t>C</w:t>
      </w:r>
      <w:r w:rsidR="00761A92" w:rsidRPr="004E229C">
        <w:rPr>
          <w:rFonts w:ascii="Tahoma" w:hAnsi="Tahoma" w:cs="Tahoma"/>
          <w:sz w:val="24"/>
        </w:rPr>
        <w:t xml:space="preserve">ommitment to Vision Foundation’s values namely, </w:t>
      </w:r>
      <w:r w:rsidR="004E229C" w:rsidRPr="004E229C">
        <w:rPr>
          <w:rFonts w:ascii="Tahoma" w:hAnsi="Tahoma" w:cs="Tahoma"/>
          <w:sz w:val="24"/>
        </w:rPr>
        <w:t>collaborate, empower, intelligent, courageous</w:t>
      </w:r>
    </w:p>
    <w:p w14:paraId="28F3D356" w14:textId="77777777" w:rsidR="004E229C" w:rsidRPr="004E229C" w:rsidRDefault="004E229C" w:rsidP="00222970">
      <w:pPr>
        <w:pStyle w:val="ListParagraph"/>
        <w:rPr>
          <w:rFonts w:ascii="Tahoma" w:hAnsi="Tahoma" w:cs="Tahoma"/>
          <w:sz w:val="24"/>
        </w:rPr>
      </w:pPr>
    </w:p>
    <w:p w14:paraId="157D6458" w14:textId="4D2B3737" w:rsidR="000958B8" w:rsidRPr="004E229C" w:rsidRDefault="000958B8" w:rsidP="00222970">
      <w:pPr>
        <w:rPr>
          <w:rFonts w:ascii="Tahoma" w:hAnsi="Tahoma" w:cs="Tahoma"/>
          <w:b/>
          <w:bCs/>
          <w:sz w:val="24"/>
        </w:rPr>
      </w:pPr>
      <w:r w:rsidRPr="004E229C">
        <w:rPr>
          <w:rFonts w:ascii="Tahoma" w:hAnsi="Tahoma" w:cs="Tahoma"/>
          <w:b/>
          <w:bCs/>
          <w:sz w:val="24"/>
        </w:rPr>
        <w:t>Desirable skills, knowledge &amp; experience:</w:t>
      </w:r>
    </w:p>
    <w:p w14:paraId="6A9421FD" w14:textId="5D70EB64" w:rsidR="00626A2D" w:rsidRDefault="00626A2D" w:rsidP="00222970">
      <w:pPr>
        <w:pStyle w:val="ListParagraph"/>
        <w:numPr>
          <w:ilvl w:val="0"/>
          <w:numId w:val="39"/>
        </w:numPr>
        <w:rPr>
          <w:rFonts w:ascii="Tahoma" w:hAnsi="Tahoma" w:cs="Tahoma"/>
          <w:sz w:val="24"/>
        </w:rPr>
      </w:pPr>
      <w:r>
        <w:rPr>
          <w:rFonts w:ascii="Tahoma" w:hAnsi="Tahoma" w:cs="Tahoma"/>
          <w:sz w:val="24"/>
        </w:rPr>
        <w:t>Experience of using a CRM database to support relationship management</w:t>
      </w:r>
    </w:p>
    <w:p w14:paraId="3A3D4080" w14:textId="3776F901" w:rsidR="000958B8" w:rsidRDefault="000958B8" w:rsidP="00222970">
      <w:pPr>
        <w:pStyle w:val="ListParagraph"/>
        <w:numPr>
          <w:ilvl w:val="0"/>
          <w:numId w:val="39"/>
        </w:numPr>
        <w:rPr>
          <w:rFonts w:ascii="Tahoma" w:hAnsi="Tahoma" w:cs="Tahoma"/>
          <w:sz w:val="24"/>
        </w:rPr>
      </w:pPr>
      <w:r w:rsidRPr="00761A92">
        <w:rPr>
          <w:rFonts w:ascii="Tahoma" w:hAnsi="Tahoma" w:cs="Tahoma"/>
          <w:sz w:val="24"/>
        </w:rPr>
        <w:t xml:space="preserve">Experience of </w:t>
      </w:r>
      <w:r w:rsidR="00FE5353">
        <w:rPr>
          <w:rFonts w:ascii="Tahoma" w:hAnsi="Tahoma" w:cs="Tahoma"/>
          <w:sz w:val="24"/>
        </w:rPr>
        <w:t xml:space="preserve">managing </w:t>
      </w:r>
      <w:r w:rsidR="00225509">
        <w:rPr>
          <w:rFonts w:ascii="Tahoma" w:hAnsi="Tahoma" w:cs="Tahoma"/>
          <w:sz w:val="24"/>
        </w:rPr>
        <w:t xml:space="preserve">individual donor </w:t>
      </w:r>
      <w:r w:rsidR="00CD2837">
        <w:rPr>
          <w:rFonts w:ascii="Tahoma" w:hAnsi="Tahoma" w:cs="Tahoma"/>
          <w:sz w:val="24"/>
        </w:rPr>
        <w:t>acquisition campaigns</w:t>
      </w:r>
    </w:p>
    <w:p w14:paraId="3025E73B" w14:textId="77B9F550" w:rsidR="00F05BF4" w:rsidRDefault="00F05BF4" w:rsidP="00222970">
      <w:pPr>
        <w:pStyle w:val="ListParagraph"/>
        <w:numPr>
          <w:ilvl w:val="0"/>
          <w:numId w:val="39"/>
        </w:numPr>
        <w:rPr>
          <w:rFonts w:ascii="Tahoma" w:hAnsi="Tahoma" w:cs="Tahoma"/>
          <w:sz w:val="24"/>
        </w:rPr>
      </w:pPr>
      <w:r>
        <w:rPr>
          <w:rFonts w:ascii="Tahoma" w:hAnsi="Tahoma" w:cs="Tahoma"/>
          <w:sz w:val="24"/>
        </w:rPr>
        <w:t xml:space="preserve">Experience of digital design and </w:t>
      </w:r>
      <w:r w:rsidR="00FE5353">
        <w:rPr>
          <w:rFonts w:ascii="Tahoma" w:hAnsi="Tahoma" w:cs="Tahoma"/>
          <w:sz w:val="24"/>
        </w:rPr>
        <w:t xml:space="preserve">planning </w:t>
      </w:r>
      <w:r>
        <w:rPr>
          <w:rFonts w:ascii="Tahoma" w:hAnsi="Tahoma" w:cs="Tahoma"/>
          <w:sz w:val="24"/>
        </w:rPr>
        <w:t xml:space="preserve">social media </w:t>
      </w:r>
      <w:r w:rsidR="00FE5353">
        <w:rPr>
          <w:rFonts w:ascii="Tahoma" w:hAnsi="Tahoma" w:cs="Tahoma"/>
          <w:sz w:val="24"/>
        </w:rPr>
        <w:t>campaigns</w:t>
      </w:r>
    </w:p>
    <w:p w14:paraId="5B3E2468" w14:textId="5D901DC3" w:rsidR="00454E71" w:rsidRDefault="00454E71" w:rsidP="00222970">
      <w:pPr>
        <w:pStyle w:val="ListParagraph"/>
        <w:numPr>
          <w:ilvl w:val="0"/>
          <w:numId w:val="39"/>
        </w:numPr>
        <w:rPr>
          <w:rFonts w:ascii="Tahoma" w:hAnsi="Tahoma" w:cs="Tahoma"/>
          <w:sz w:val="24"/>
        </w:rPr>
      </w:pPr>
      <w:r>
        <w:rPr>
          <w:rFonts w:ascii="Tahoma" w:hAnsi="Tahoma" w:cs="Tahoma"/>
          <w:sz w:val="24"/>
        </w:rPr>
        <w:t xml:space="preserve">Experience of </w:t>
      </w:r>
      <w:r w:rsidR="00F91410">
        <w:rPr>
          <w:rFonts w:ascii="Tahoma" w:hAnsi="Tahoma" w:cs="Tahoma"/>
          <w:sz w:val="24"/>
        </w:rPr>
        <w:t>developing</w:t>
      </w:r>
      <w:r>
        <w:rPr>
          <w:rFonts w:ascii="Tahoma" w:hAnsi="Tahoma" w:cs="Tahoma"/>
          <w:sz w:val="24"/>
        </w:rPr>
        <w:t xml:space="preserve"> an Individual Giving strategy </w:t>
      </w:r>
    </w:p>
    <w:p w14:paraId="4FCA71AD" w14:textId="7D986A97" w:rsidR="00FE5353" w:rsidRPr="00761A92" w:rsidRDefault="00FE5353" w:rsidP="00222970">
      <w:pPr>
        <w:pStyle w:val="ListParagraph"/>
        <w:numPr>
          <w:ilvl w:val="0"/>
          <w:numId w:val="39"/>
        </w:numPr>
        <w:rPr>
          <w:rFonts w:ascii="Tahoma" w:hAnsi="Tahoma" w:cs="Tahoma"/>
          <w:sz w:val="24"/>
        </w:rPr>
      </w:pPr>
      <w:r>
        <w:rPr>
          <w:rFonts w:ascii="Tahoma" w:hAnsi="Tahoma" w:cs="Tahoma"/>
          <w:sz w:val="24"/>
        </w:rPr>
        <w:t>Experience of promoting disability causes in the UK</w:t>
      </w:r>
    </w:p>
    <w:p w14:paraId="255875C6" w14:textId="52F080C6" w:rsidR="00A3380A" w:rsidRDefault="000958B8" w:rsidP="00222970">
      <w:pPr>
        <w:pStyle w:val="ListParagraph"/>
        <w:numPr>
          <w:ilvl w:val="0"/>
          <w:numId w:val="39"/>
        </w:numPr>
        <w:rPr>
          <w:rFonts w:ascii="Tahoma" w:hAnsi="Tahoma" w:cs="Tahoma"/>
          <w:sz w:val="24"/>
        </w:rPr>
      </w:pPr>
      <w:r w:rsidRPr="00761A92">
        <w:rPr>
          <w:rFonts w:ascii="Tahoma" w:hAnsi="Tahoma" w:cs="Tahoma"/>
          <w:sz w:val="24"/>
        </w:rPr>
        <w:t>Understanding of the charity sector and associated fundraising techniques</w:t>
      </w:r>
    </w:p>
    <w:p w14:paraId="6DB84AEC" w14:textId="2101FE35" w:rsidR="002B487F" w:rsidRDefault="002B487F" w:rsidP="00222970">
      <w:pPr>
        <w:rPr>
          <w:rFonts w:ascii="Tahoma" w:hAnsi="Tahoma" w:cs="Tahoma"/>
          <w:b/>
          <w:sz w:val="24"/>
        </w:rPr>
      </w:pPr>
    </w:p>
    <w:p w14:paraId="590BE8AB" w14:textId="77777777" w:rsidR="001C46D3" w:rsidRDefault="001C46D3" w:rsidP="00222970">
      <w:pPr>
        <w:rPr>
          <w:rFonts w:ascii="Tahoma" w:hAnsi="Tahoma" w:cs="Tahoma"/>
          <w:b/>
          <w:sz w:val="24"/>
        </w:rPr>
      </w:pPr>
    </w:p>
    <w:p w14:paraId="5CE00E92" w14:textId="2E32419D" w:rsidR="00441739" w:rsidRPr="00984CDD" w:rsidRDefault="00441739" w:rsidP="00222970">
      <w:pPr>
        <w:rPr>
          <w:rFonts w:ascii="Tahoma" w:hAnsi="Tahoma" w:cs="Tahoma"/>
          <w:sz w:val="24"/>
        </w:rPr>
      </w:pPr>
      <w:r w:rsidRPr="00984CDD">
        <w:rPr>
          <w:rFonts w:ascii="Tahoma" w:hAnsi="Tahoma" w:cs="Tahoma"/>
          <w:b/>
          <w:sz w:val="24"/>
        </w:rPr>
        <w:t>Personal qualities</w:t>
      </w:r>
      <w:r w:rsidR="00761A92">
        <w:rPr>
          <w:rFonts w:ascii="Tahoma" w:hAnsi="Tahoma" w:cs="Tahoma"/>
          <w:sz w:val="24"/>
        </w:rPr>
        <w:t>:</w:t>
      </w:r>
    </w:p>
    <w:p w14:paraId="41A71CB9" w14:textId="61659CF4" w:rsidR="00BD11DE" w:rsidRPr="00F05BF4" w:rsidRDefault="00BD11DE" w:rsidP="00222970">
      <w:pPr>
        <w:numPr>
          <w:ilvl w:val="0"/>
          <w:numId w:val="31"/>
        </w:numPr>
        <w:rPr>
          <w:rFonts w:ascii="Tahoma" w:hAnsi="Tahoma" w:cs="Tahoma"/>
          <w:b/>
          <w:bCs/>
          <w:sz w:val="24"/>
        </w:rPr>
      </w:pPr>
      <w:r w:rsidRPr="00984CDD">
        <w:rPr>
          <w:rFonts w:ascii="Tahoma" w:hAnsi="Tahoma" w:cs="Tahoma"/>
          <w:sz w:val="24"/>
        </w:rPr>
        <w:t>An understanding of and commitment to London’s blind and partially sighted people</w:t>
      </w:r>
    </w:p>
    <w:p w14:paraId="12432D1C" w14:textId="58237ED6" w:rsidR="00F05BF4" w:rsidRPr="00984CDD" w:rsidRDefault="00F05BF4" w:rsidP="00222970">
      <w:pPr>
        <w:numPr>
          <w:ilvl w:val="0"/>
          <w:numId w:val="31"/>
        </w:numPr>
        <w:rPr>
          <w:rFonts w:ascii="Tahoma" w:hAnsi="Tahoma" w:cs="Tahoma"/>
          <w:b/>
          <w:bCs/>
          <w:sz w:val="24"/>
        </w:rPr>
      </w:pPr>
      <w:r>
        <w:rPr>
          <w:rFonts w:ascii="Tahoma" w:hAnsi="Tahoma" w:cs="Tahoma"/>
          <w:sz w:val="24"/>
        </w:rPr>
        <w:t>Organised with the ability to juggle several deadlines at the same time</w:t>
      </w:r>
    </w:p>
    <w:p w14:paraId="1FF442DA" w14:textId="64D24C63" w:rsidR="00626A2D" w:rsidRPr="00F05BF4" w:rsidRDefault="00441739" w:rsidP="00F05BF4">
      <w:pPr>
        <w:pStyle w:val="ListParagraph"/>
        <w:numPr>
          <w:ilvl w:val="0"/>
          <w:numId w:val="31"/>
        </w:numPr>
        <w:rPr>
          <w:rFonts w:ascii="Tahoma" w:hAnsi="Tahoma" w:cs="Tahoma"/>
          <w:sz w:val="24"/>
        </w:rPr>
      </w:pPr>
      <w:r w:rsidRPr="00984CDD">
        <w:rPr>
          <w:rFonts w:ascii="Tahoma" w:hAnsi="Tahoma" w:cs="Tahoma"/>
          <w:sz w:val="24"/>
        </w:rPr>
        <w:t>Positive and enthusiastic</w:t>
      </w:r>
    </w:p>
    <w:p w14:paraId="28DCBC5B" w14:textId="5E173951" w:rsidR="00441739" w:rsidRDefault="00441739" w:rsidP="00222970">
      <w:pPr>
        <w:pStyle w:val="ListParagraph"/>
        <w:numPr>
          <w:ilvl w:val="0"/>
          <w:numId w:val="31"/>
        </w:numPr>
        <w:rPr>
          <w:rFonts w:ascii="Tahoma" w:hAnsi="Tahoma" w:cs="Tahoma"/>
          <w:sz w:val="24"/>
        </w:rPr>
      </w:pPr>
      <w:r w:rsidRPr="00984CDD">
        <w:rPr>
          <w:rFonts w:ascii="Tahoma" w:hAnsi="Tahoma" w:cs="Tahoma"/>
          <w:sz w:val="24"/>
        </w:rPr>
        <w:t xml:space="preserve">Self-motivated, team worker with ability to work autonomously as required </w:t>
      </w:r>
    </w:p>
    <w:p w14:paraId="01AD994B" w14:textId="77777777" w:rsidR="002B487F" w:rsidRPr="002B487F" w:rsidRDefault="002B487F" w:rsidP="00222970">
      <w:pPr>
        <w:pStyle w:val="ListParagraph"/>
        <w:numPr>
          <w:ilvl w:val="0"/>
          <w:numId w:val="31"/>
        </w:numPr>
        <w:rPr>
          <w:rFonts w:ascii="Tahoma" w:hAnsi="Tahoma" w:cs="Tahoma"/>
          <w:sz w:val="24"/>
        </w:rPr>
      </w:pPr>
      <w:r w:rsidRPr="002B487F">
        <w:rPr>
          <w:rFonts w:ascii="Tahoma" w:hAnsi="Tahoma" w:cs="Tahoma"/>
          <w:sz w:val="24"/>
        </w:rPr>
        <w:t>Willingness to work flexibly where required</w:t>
      </w:r>
    </w:p>
    <w:p w14:paraId="3BFED22F" w14:textId="192CAF6B" w:rsidR="002B487F" w:rsidRPr="002B487F" w:rsidRDefault="002B487F" w:rsidP="00222970">
      <w:pPr>
        <w:pStyle w:val="ListParagraph"/>
        <w:numPr>
          <w:ilvl w:val="0"/>
          <w:numId w:val="31"/>
        </w:numPr>
        <w:rPr>
          <w:rFonts w:ascii="Tahoma" w:hAnsi="Tahoma" w:cs="Tahoma"/>
          <w:sz w:val="24"/>
        </w:rPr>
      </w:pPr>
      <w:r w:rsidRPr="002B487F">
        <w:rPr>
          <w:rFonts w:ascii="Tahoma" w:hAnsi="Tahoma" w:cs="Tahoma"/>
          <w:sz w:val="24"/>
        </w:rPr>
        <w:t>Approachable, creative, ‘can-do’ attitude</w:t>
      </w:r>
    </w:p>
    <w:p w14:paraId="0C903811" w14:textId="77777777" w:rsidR="00761A92" w:rsidRPr="00761A92" w:rsidRDefault="00761A92" w:rsidP="00222970">
      <w:pPr>
        <w:rPr>
          <w:rFonts w:ascii="Tahoma" w:hAnsi="Tahoma" w:cs="Tahoma"/>
          <w:sz w:val="24"/>
        </w:rPr>
      </w:pPr>
    </w:p>
    <w:p w14:paraId="29795FEE" w14:textId="13C394F5" w:rsidR="00761A92" w:rsidRPr="00984CDD" w:rsidRDefault="00761A92" w:rsidP="00222970">
      <w:pPr>
        <w:rPr>
          <w:rFonts w:ascii="Tahoma" w:hAnsi="Tahoma" w:cs="Tahoma"/>
          <w:sz w:val="24"/>
        </w:rPr>
      </w:pPr>
      <w:r w:rsidRPr="00761A92">
        <w:rPr>
          <w:rFonts w:ascii="Tahoma" w:hAnsi="Tahoma" w:cs="Tahoma"/>
          <w:sz w:val="24"/>
        </w:rPr>
        <w:t>The role description is a general outline of duties and responsibilities and may be amended as Vision Foundation develops and the role grows. The post holder may be required to undertake other duties as may be reasonably required from time to time.</w:t>
      </w:r>
    </w:p>
    <w:sectPr w:rsidR="00761A92" w:rsidRPr="00984CDD" w:rsidSect="00984CDD">
      <w:headerReference w:type="default" r:id="rId9"/>
      <w:pgSz w:w="11906" w:h="16838" w:code="9"/>
      <w:pgMar w:top="1135" w:right="1133" w:bottom="993" w:left="1440" w:header="1644" w:footer="709" w:gutter="0"/>
      <w:paperSrc w:first="3" w:other="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6252" w14:textId="77777777" w:rsidR="009614D4" w:rsidRDefault="009614D4" w:rsidP="00C53FA7">
      <w:r>
        <w:separator/>
      </w:r>
    </w:p>
  </w:endnote>
  <w:endnote w:type="continuationSeparator" w:id="0">
    <w:p w14:paraId="0A728BDA" w14:textId="77777777" w:rsidR="009614D4" w:rsidRDefault="009614D4" w:rsidP="00C5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6D949" w14:textId="77777777" w:rsidR="009614D4" w:rsidRDefault="009614D4" w:rsidP="00C53FA7">
      <w:r>
        <w:separator/>
      </w:r>
    </w:p>
  </w:footnote>
  <w:footnote w:type="continuationSeparator" w:id="0">
    <w:p w14:paraId="7A64C9CD" w14:textId="77777777" w:rsidR="009614D4" w:rsidRDefault="009614D4" w:rsidP="00C53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FB2F" w14:textId="4E5DCAA6" w:rsidR="00984CDD" w:rsidRDefault="00984CDD">
    <w:pPr>
      <w:pStyle w:val="Header"/>
    </w:pPr>
    <w:r>
      <w:rPr>
        <w:rFonts w:ascii="Tahoma" w:hAnsi="Tahoma" w:cs="Tahoma"/>
        <w:b/>
        <w:noProof/>
      </w:rPr>
      <w:drawing>
        <wp:anchor distT="0" distB="0" distL="114300" distR="114300" simplePos="0" relativeHeight="251659264" behindDoc="0" locked="0" layoutInCell="1" allowOverlap="1" wp14:anchorId="7F342907" wp14:editId="2F4AF2F4">
          <wp:simplePos x="0" y="0"/>
          <wp:positionH relativeFrom="margin">
            <wp:posOffset>695325</wp:posOffset>
          </wp:positionH>
          <wp:positionV relativeFrom="page">
            <wp:posOffset>220980</wp:posOffset>
          </wp:positionV>
          <wp:extent cx="4286250" cy="1157605"/>
          <wp:effectExtent l="0" t="0" r="0" b="4445"/>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VisionFoundation_LondonsSightLossCharity_Crop_Bl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86250" cy="11576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E21"/>
    <w:multiLevelType w:val="hybridMultilevel"/>
    <w:tmpl w:val="C85875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924B29"/>
    <w:multiLevelType w:val="hybridMultilevel"/>
    <w:tmpl w:val="3876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955B4"/>
    <w:multiLevelType w:val="hybridMultilevel"/>
    <w:tmpl w:val="C88C387E"/>
    <w:lvl w:ilvl="0" w:tplc="08090003">
      <w:start w:val="1"/>
      <w:numFmt w:val="bullet"/>
      <w:lvlText w:val="o"/>
      <w:lvlJc w:val="left"/>
      <w:pPr>
        <w:ind w:left="1080" w:hanging="360"/>
      </w:pPr>
      <w:rPr>
        <w:rFonts w:ascii="Courier New" w:hAnsi="Courier New" w:cs="Courier New"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722B80"/>
    <w:multiLevelType w:val="hybridMultilevel"/>
    <w:tmpl w:val="2980A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415AD"/>
    <w:multiLevelType w:val="hybridMultilevel"/>
    <w:tmpl w:val="9DA8E37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FD71BA"/>
    <w:multiLevelType w:val="hybridMultilevel"/>
    <w:tmpl w:val="34E0EF08"/>
    <w:lvl w:ilvl="0" w:tplc="5DA4C99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223D32"/>
    <w:multiLevelType w:val="hybridMultilevel"/>
    <w:tmpl w:val="AE5A49D4"/>
    <w:lvl w:ilvl="0" w:tplc="DF2C566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86114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D61B9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46CD1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30D74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C2F47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308A1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E6E0D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50B0F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085B64"/>
    <w:multiLevelType w:val="hybridMultilevel"/>
    <w:tmpl w:val="A71E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07B7F"/>
    <w:multiLevelType w:val="hybridMultilevel"/>
    <w:tmpl w:val="24C2A84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6E2FB5"/>
    <w:multiLevelType w:val="hybridMultilevel"/>
    <w:tmpl w:val="E2661528"/>
    <w:lvl w:ilvl="0" w:tplc="5DA4C99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63E90"/>
    <w:multiLevelType w:val="hybridMultilevel"/>
    <w:tmpl w:val="9A96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D3FAB"/>
    <w:multiLevelType w:val="hybridMultilevel"/>
    <w:tmpl w:val="851E3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41F53"/>
    <w:multiLevelType w:val="hybridMultilevel"/>
    <w:tmpl w:val="F210F26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85B3787"/>
    <w:multiLevelType w:val="hybridMultilevel"/>
    <w:tmpl w:val="E442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3A12D8"/>
    <w:multiLevelType w:val="hybridMultilevel"/>
    <w:tmpl w:val="186AF770"/>
    <w:lvl w:ilvl="0" w:tplc="5DA4C99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D4BBD"/>
    <w:multiLevelType w:val="hybridMultilevel"/>
    <w:tmpl w:val="B98E18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FF42C3A"/>
    <w:multiLevelType w:val="hybridMultilevel"/>
    <w:tmpl w:val="E5FC7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637E4D"/>
    <w:multiLevelType w:val="hybridMultilevel"/>
    <w:tmpl w:val="25E4048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0E14AB"/>
    <w:multiLevelType w:val="hybridMultilevel"/>
    <w:tmpl w:val="44329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C242EA"/>
    <w:multiLevelType w:val="hybridMultilevel"/>
    <w:tmpl w:val="7CC40C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82E07"/>
    <w:multiLevelType w:val="hybridMultilevel"/>
    <w:tmpl w:val="E018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486695"/>
    <w:multiLevelType w:val="hybridMultilevel"/>
    <w:tmpl w:val="523E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C116D4"/>
    <w:multiLevelType w:val="hybridMultilevel"/>
    <w:tmpl w:val="D48A5ED4"/>
    <w:lvl w:ilvl="0" w:tplc="5DA4C992">
      <w:start w:val="1"/>
      <w:numFmt w:val="bullet"/>
      <w:lvlText w:val="•"/>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23" w15:restartNumberingAfterBreak="0">
    <w:nsid w:val="52F306D8"/>
    <w:multiLevelType w:val="hybridMultilevel"/>
    <w:tmpl w:val="E1D41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4E64BB"/>
    <w:multiLevelType w:val="hybridMultilevel"/>
    <w:tmpl w:val="7D5A50D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5986D3D"/>
    <w:multiLevelType w:val="hybridMultilevel"/>
    <w:tmpl w:val="3036D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802A06"/>
    <w:multiLevelType w:val="hybridMultilevel"/>
    <w:tmpl w:val="A3B2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FB0529"/>
    <w:multiLevelType w:val="hybridMultilevel"/>
    <w:tmpl w:val="DD7461AE"/>
    <w:lvl w:ilvl="0" w:tplc="08090001">
      <w:start w:val="1"/>
      <w:numFmt w:val="bullet"/>
      <w:lvlText w:val=""/>
      <w:lvlJc w:val="left"/>
      <w:pPr>
        <w:ind w:left="1074" w:hanging="360"/>
      </w:pPr>
      <w:rPr>
        <w:rFonts w:ascii="Symbol" w:hAnsi="Symbol" w:hint="default"/>
      </w:rPr>
    </w:lvl>
    <w:lvl w:ilvl="1" w:tplc="08090003">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8" w15:restartNumberingAfterBreak="0">
    <w:nsid w:val="63C5385F"/>
    <w:multiLevelType w:val="hybridMultilevel"/>
    <w:tmpl w:val="E58A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624426"/>
    <w:multiLevelType w:val="hybridMultilevel"/>
    <w:tmpl w:val="717E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365EDE"/>
    <w:multiLevelType w:val="hybridMultilevel"/>
    <w:tmpl w:val="6E0889AC"/>
    <w:lvl w:ilvl="0" w:tplc="282A6130">
      <w:start w:val="1"/>
      <w:numFmt w:val="bullet"/>
      <w:lvlText w:val=""/>
      <w:lvlJc w:val="left"/>
      <w:pPr>
        <w:ind w:left="1540" w:hanging="360"/>
      </w:pPr>
      <w:rPr>
        <w:rFonts w:ascii="Symbol" w:eastAsia="Symbol" w:hAnsi="Symbol" w:hint="default"/>
        <w:sz w:val="22"/>
        <w:szCs w:val="22"/>
      </w:rPr>
    </w:lvl>
    <w:lvl w:ilvl="1" w:tplc="C6902846">
      <w:start w:val="1"/>
      <w:numFmt w:val="bullet"/>
      <w:lvlText w:val=""/>
      <w:lvlJc w:val="left"/>
      <w:pPr>
        <w:ind w:left="1900" w:hanging="360"/>
      </w:pPr>
      <w:rPr>
        <w:rFonts w:ascii="Symbol" w:eastAsia="Symbol" w:hAnsi="Symbol" w:hint="default"/>
        <w:sz w:val="24"/>
        <w:szCs w:val="24"/>
      </w:rPr>
    </w:lvl>
    <w:lvl w:ilvl="2" w:tplc="4FA0FED4">
      <w:start w:val="1"/>
      <w:numFmt w:val="bullet"/>
      <w:lvlText w:val="•"/>
      <w:lvlJc w:val="left"/>
      <w:pPr>
        <w:ind w:left="2875" w:hanging="360"/>
      </w:pPr>
      <w:rPr>
        <w:rFonts w:hint="default"/>
      </w:rPr>
    </w:lvl>
    <w:lvl w:ilvl="3" w:tplc="A936058C">
      <w:start w:val="1"/>
      <w:numFmt w:val="bullet"/>
      <w:lvlText w:val="•"/>
      <w:lvlJc w:val="left"/>
      <w:pPr>
        <w:ind w:left="3851" w:hanging="360"/>
      </w:pPr>
      <w:rPr>
        <w:rFonts w:hint="default"/>
      </w:rPr>
    </w:lvl>
    <w:lvl w:ilvl="4" w:tplc="4BD6A942">
      <w:start w:val="1"/>
      <w:numFmt w:val="bullet"/>
      <w:lvlText w:val="•"/>
      <w:lvlJc w:val="left"/>
      <w:pPr>
        <w:ind w:left="4826" w:hanging="360"/>
      </w:pPr>
      <w:rPr>
        <w:rFonts w:hint="default"/>
      </w:rPr>
    </w:lvl>
    <w:lvl w:ilvl="5" w:tplc="C81A2752">
      <w:start w:val="1"/>
      <w:numFmt w:val="bullet"/>
      <w:lvlText w:val="•"/>
      <w:lvlJc w:val="left"/>
      <w:pPr>
        <w:ind w:left="5802" w:hanging="360"/>
      </w:pPr>
      <w:rPr>
        <w:rFonts w:hint="default"/>
      </w:rPr>
    </w:lvl>
    <w:lvl w:ilvl="6" w:tplc="F6D8599A">
      <w:start w:val="1"/>
      <w:numFmt w:val="bullet"/>
      <w:lvlText w:val="•"/>
      <w:lvlJc w:val="left"/>
      <w:pPr>
        <w:ind w:left="6777" w:hanging="360"/>
      </w:pPr>
      <w:rPr>
        <w:rFonts w:hint="default"/>
      </w:rPr>
    </w:lvl>
    <w:lvl w:ilvl="7" w:tplc="BF28FE5E">
      <w:start w:val="1"/>
      <w:numFmt w:val="bullet"/>
      <w:lvlText w:val="•"/>
      <w:lvlJc w:val="left"/>
      <w:pPr>
        <w:ind w:left="7752" w:hanging="360"/>
      </w:pPr>
      <w:rPr>
        <w:rFonts w:hint="default"/>
      </w:rPr>
    </w:lvl>
    <w:lvl w:ilvl="8" w:tplc="0254C9FA">
      <w:start w:val="1"/>
      <w:numFmt w:val="bullet"/>
      <w:lvlText w:val="•"/>
      <w:lvlJc w:val="left"/>
      <w:pPr>
        <w:ind w:left="8728" w:hanging="360"/>
      </w:pPr>
      <w:rPr>
        <w:rFonts w:hint="default"/>
      </w:rPr>
    </w:lvl>
  </w:abstractNum>
  <w:abstractNum w:abstractNumId="31" w15:restartNumberingAfterBreak="0">
    <w:nsid w:val="6FBB1C36"/>
    <w:multiLevelType w:val="hybridMultilevel"/>
    <w:tmpl w:val="E54E8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537698"/>
    <w:multiLevelType w:val="hybridMultilevel"/>
    <w:tmpl w:val="DA94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152875"/>
    <w:multiLevelType w:val="hybridMultilevel"/>
    <w:tmpl w:val="5AFA84A6"/>
    <w:lvl w:ilvl="0" w:tplc="31B0ABFC">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947B5"/>
    <w:multiLevelType w:val="hybridMultilevel"/>
    <w:tmpl w:val="4D1EFB58"/>
    <w:lvl w:ilvl="0" w:tplc="5DA4C99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A57328"/>
    <w:multiLevelType w:val="hybridMultilevel"/>
    <w:tmpl w:val="43A4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9F2515"/>
    <w:multiLevelType w:val="hybridMultilevel"/>
    <w:tmpl w:val="AE5C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C16194"/>
    <w:multiLevelType w:val="hybridMultilevel"/>
    <w:tmpl w:val="5F6416A4"/>
    <w:lvl w:ilvl="0" w:tplc="D8328DE0">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33"/>
  </w:num>
  <w:num w:numId="3">
    <w:abstractNumId w:val="1"/>
  </w:num>
  <w:num w:numId="4">
    <w:abstractNumId w:val="25"/>
  </w:num>
  <w:num w:numId="5">
    <w:abstractNumId w:val="26"/>
  </w:num>
  <w:num w:numId="6">
    <w:abstractNumId w:val="29"/>
  </w:num>
  <w:num w:numId="7">
    <w:abstractNumId w:val="27"/>
  </w:num>
  <w:num w:numId="8">
    <w:abstractNumId w:val="2"/>
  </w:num>
  <w:num w:numId="9">
    <w:abstractNumId w:val="28"/>
  </w:num>
  <w:num w:numId="10">
    <w:abstractNumId w:val="6"/>
  </w:num>
  <w:num w:numId="11">
    <w:abstractNumId w:val="22"/>
  </w:num>
  <w:num w:numId="12">
    <w:abstractNumId w:val="5"/>
  </w:num>
  <w:num w:numId="13">
    <w:abstractNumId w:val="14"/>
  </w:num>
  <w:num w:numId="14">
    <w:abstractNumId w:val="34"/>
  </w:num>
  <w:num w:numId="15">
    <w:abstractNumId w:val="9"/>
  </w:num>
  <w:num w:numId="16">
    <w:abstractNumId w:val="15"/>
  </w:num>
  <w:num w:numId="17">
    <w:abstractNumId w:val="17"/>
  </w:num>
  <w:num w:numId="18">
    <w:abstractNumId w:val="36"/>
  </w:num>
  <w:num w:numId="19">
    <w:abstractNumId w:val="23"/>
  </w:num>
  <w:num w:numId="20">
    <w:abstractNumId w:val="3"/>
  </w:num>
  <w:num w:numId="21">
    <w:abstractNumId w:val="31"/>
  </w:num>
  <w:num w:numId="22">
    <w:abstractNumId w:val="21"/>
  </w:num>
  <w:num w:numId="23">
    <w:abstractNumId w:val="35"/>
  </w:num>
  <w:num w:numId="24">
    <w:abstractNumId w:val="30"/>
  </w:num>
  <w:num w:numId="25">
    <w:abstractNumId w:val="24"/>
  </w:num>
  <w:num w:numId="26">
    <w:abstractNumId w:val="4"/>
  </w:num>
  <w:num w:numId="27">
    <w:abstractNumId w:val="8"/>
  </w:num>
  <w:num w:numId="28">
    <w:abstractNumId w:val="12"/>
  </w:num>
  <w:num w:numId="29">
    <w:abstractNumId w:val="18"/>
  </w:num>
  <w:num w:numId="30">
    <w:abstractNumId w:val="11"/>
  </w:num>
  <w:num w:numId="31">
    <w:abstractNumId w:val="0"/>
  </w:num>
  <w:num w:numId="32">
    <w:abstractNumId w:val="29"/>
  </w:num>
  <w:num w:numId="33">
    <w:abstractNumId w:val="32"/>
  </w:num>
  <w:num w:numId="34">
    <w:abstractNumId w:val="20"/>
  </w:num>
  <w:num w:numId="35">
    <w:abstractNumId w:val="13"/>
  </w:num>
  <w:num w:numId="36">
    <w:abstractNumId w:val="16"/>
  </w:num>
  <w:num w:numId="37">
    <w:abstractNumId w:val="10"/>
  </w:num>
  <w:num w:numId="38">
    <w:abstractNumId w:val="7"/>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1F6"/>
    <w:rsid w:val="00006DFF"/>
    <w:rsid w:val="00013E41"/>
    <w:rsid w:val="00020C27"/>
    <w:rsid w:val="00024A4B"/>
    <w:rsid w:val="0005267E"/>
    <w:rsid w:val="0006693C"/>
    <w:rsid w:val="000859C7"/>
    <w:rsid w:val="000958B8"/>
    <w:rsid w:val="00096AE6"/>
    <w:rsid w:val="000A40C7"/>
    <w:rsid w:val="000C120F"/>
    <w:rsid w:val="000E0B1E"/>
    <w:rsid w:val="001070B7"/>
    <w:rsid w:val="00126924"/>
    <w:rsid w:val="00133513"/>
    <w:rsid w:val="00141C92"/>
    <w:rsid w:val="001446C8"/>
    <w:rsid w:val="00160DBD"/>
    <w:rsid w:val="00161181"/>
    <w:rsid w:val="00191D4C"/>
    <w:rsid w:val="00196492"/>
    <w:rsid w:val="00197322"/>
    <w:rsid w:val="001B13BE"/>
    <w:rsid w:val="001B30E8"/>
    <w:rsid w:val="001B410E"/>
    <w:rsid w:val="001C46D3"/>
    <w:rsid w:val="001E4028"/>
    <w:rsid w:val="001F1028"/>
    <w:rsid w:val="001F6D91"/>
    <w:rsid w:val="0020325C"/>
    <w:rsid w:val="002210C4"/>
    <w:rsid w:val="00222970"/>
    <w:rsid w:val="00225509"/>
    <w:rsid w:val="00227F02"/>
    <w:rsid w:val="00237926"/>
    <w:rsid w:val="002433A8"/>
    <w:rsid w:val="00264E57"/>
    <w:rsid w:val="002B249F"/>
    <w:rsid w:val="002B47FA"/>
    <w:rsid w:val="002B487F"/>
    <w:rsid w:val="002C582C"/>
    <w:rsid w:val="002D5107"/>
    <w:rsid w:val="002D6DC3"/>
    <w:rsid w:val="002D78B5"/>
    <w:rsid w:val="002E3B51"/>
    <w:rsid w:val="002E6C5B"/>
    <w:rsid w:val="002F5470"/>
    <w:rsid w:val="0030092D"/>
    <w:rsid w:val="00306616"/>
    <w:rsid w:val="0031164F"/>
    <w:rsid w:val="0031694E"/>
    <w:rsid w:val="0032733B"/>
    <w:rsid w:val="00356530"/>
    <w:rsid w:val="00361A0D"/>
    <w:rsid w:val="00367E8F"/>
    <w:rsid w:val="00381400"/>
    <w:rsid w:val="003934C2"/>
    <w:rsid w:val="003A7DA5"/>
    <w:rsid w:val="003B4233"/>
    <w:rsid w:val="003C3BCA"/>
    <w:rsid w:val="003D0C89"/>
    <w:rsid w:val="003E0860"/>
    <w:rsid w:val="003E4817"/>
    <w:rsid w:val="003E7B25"/>
    <w:rsid w:val="00414CEC"/>
    <w:rsid w:val="0042180A"/>
    <w:rsid w:val="004238AC"/>
    <w:rsid w:val="00423917"/>
    <w:rsid w:val="00437D63"/>
    <w:rsid w:val="00441739"/>
    <w:rsid w:val="00441E31"/>
    <w:rsid w:val="004423FF"/>
    <w:rsid w:val="00447807"/>
    <w:rsid w:val="00454E71"/>
    <w:rsid w:val="0045503C"/>
    <w:rsid w:val="004C6499"/>
    <w:rsid w:val="004E229C"/>
    <w:rsid w:val="004F3838"/>
    <w:rsid w:val="004F4AB4"/>
    <w:rsid w:val="00506ED6"/>
    <w:rsid w:val="005170ED"/>
    <w:rsid w:val="00547CFB"/>
    <w:rsid w:val="00552F9B"/>
    <w:rsid w:val="005676F7"/>
    <w:rsid w:val="005723E5"/>
    <w:rsid w:val="005728C1"/>
    <w:rsid w:val="00581149"/>
    <w:rsid w:val="00590FBF"/>
    <w:rsid w:val="005A085F"/>
    <w:rsid w:val="005A19DE"/>
    <w:rsid w:val="005B0B0C"/>
    <w:rsid w:val="005B4944"/>
    <w:rsid w:val="005F111D"/>
    <w:rsid w:val="005F6004"/>
    <w:rsid w:val="00610F0C"/>
    <w:rsid w:val="006148F5"/>
    <w:rsid w:val="00614AC8"/>
    <w:rsid w:val="00626A2D"/>
    <w:rsid w:val="006432FF"/>
    <w:rsid w:val="00645E98"/>
    <w:rsid w:val="0064707C"/>
    <w:rsid w:val="00654548"/>
    <w:rsid w:val="006639F6"/>
    <w:rsid w:val="0068178A"/>
    <w:rsid w:val="00685241"/>
    <w:rsid w:val="0068588D"/>
    <w:rsid w:val="006A0173"/>
    <w:rsid w:val="006B5C17"/>
    <w:rsid w:val="006C01FA"/>
    <w:rsid w:val="006D1478"/>
    <w:rsid w:val="006F0509"/>
    <w:rsid w:val="007270E2"/>
    <w:rsid w:val="0073270C"/>
    <w:rsid w:val="00736087"/>
    <w:rsid w:val="00743C0F"/>
    <w:rsid w:val="00753F9E"/>
    <w:rsid w:val="00761A92"/>
    <w:rsid w:val="007D03BE"/>
    <w:rsid w:val="007E0C6F"/>
    <w:rsid w:val="007F1A1D"/>
    <w:rsid w:val="00806DE9"/>
    <w:rsid w:val="00824637"/>
    <w:rsid w:val="00856EA4"/>
    <w:rsid w:val="00860FAE"/>
    <w:rsid w:val="00867171"/>
    <w:rsid w:val="00871F2C"/>
    <w:rsid w:val="00892273"/>
    <w:rsid w:val="008941F6"/>
    <w:rsid w:val="008B6609"/>
    <w:rsid w:val="008E0D3C"/>
    <w:rsid w:val="008F2980"/>
    <w:rsid w:val="0090531C"/>
    <w:rsid w:val="0091108F"/>
    <w:rsid w:val="00915E56"/>
    <w:rsid w:val="00932299"/>
    <w:rsid w:val="00932E32"/>
    <w:rsid w:val="009614D4"/>
    <w:rsid w:val="00984CDD"/>
    <w:rsid w:val="00993664"/>
    <w:rsid w:val="009A4237"/>
    <w:rsid w:val="009A494D"/>
    <w:rsid w:val="009B6EA7"/>
    <w:rsid w:val="009C7959"/>
    <w:rsid w:val="009F14DC"/>
    <w:rsid w:val="009F4490"/>
    <w:rsid w:val="00A00239"/>
    <w:rsid w:val="00A01DB6"/>
    <w:rsid w:val="00A213D5"/>
    <w:rsid w:val="00A3380A"/>
    <w:rsid w:val="00A6226F"/>
    <w:rsid w:val="00A755E4"/>
    <w:rsid w:val="00A762BD"/>
    <w:rsid w:val="00A91AF2"/>
    <w:rsid w:val="00A939AA"/>
    <w:rsid w:val="00A939D6"/>
    <w:rsid w:val="00AB168E"/>
    <w:rsid w:val="00AC6496"/>
    <w:rsid w:val="00AD170F"/>
    <w:rsid w:val="00B058B1"/>
    <w:rsid w:val="00B32F98"/>
    <w:rsid w:val="00B44091"/>
    <w:rsid w:val="00B533ED"/>
    <w:rsid w:val="00B6005B"/>
    <w:rsid w:val="00B61E86"/>
    <w:rsid w:val="00B66EAD"/>
    <w:rsid w:val="00B70FA5"/>
    <w:rsid w:val="00B72B7F"/>
    <w:rsid w:val="00B82B7F"/>
    <w:rsid w:val="00B85F90"/>
    <w:rsid w:val="00BB5ECF"/>
    <w:rsid w:val="00BC0909"/>
    <w:rsid w:val="00BC19B7"/>
    <w:rsid w:val="00BC67EC"/>
    <w:rsid w:val="00BD11DE"/>
    <w:rsid w:val="00BD5CB5"/>
    <w:rsid w:val="00BF1A9D"/>
    <w:rsid w:val="00BF4F2C"/>
    <w:rsid w:val="00BF6164"/>
    <w:rsid w:val="00C262E9"/>
    <w:rsid w:val="00C3358C"/>
    <w:rsid w:val="00C47EB7"/>
    <w:rsid w:val="00C53FA7"/>
    <w:rsid w:val="00C57FC5"/>
    <w:rsid w:val="00C80743"/>
    <w:rsid w:val="00C85B5B"/>
    <w:rsid w:val="00CA4D23"/>
    <w:rsid w:val="00CD2837"/>
    <w:rsid w:val="00CD477E"/>
    <w:rsid w:val="00CD5FB9"/>
    <w:rsid w:val="00CE5040"/>
    <w:rsid w:val="00CF195F"/>
    <w:rsid w:val="00D04215"/>
    <w:rsid w:val="00D042CE"/>
    <w:rsid w:val="00D04EB8"/>
    <w:rsid w:val="00D0724C"/>
    <w:rsid w:val="00D14CF1"/>
    <w:rsid w:val="00D25D81"/>
    <w:rsid w:val="00D55537"/>
    <w:rsid w:val="00D56588"/>
    <w:rsid w:val="00D62797"/>
    <w:rsid w:val="00D86713"/>
    <w:rsid w:val="00DB64C2"/>
    <w:rsid w:val="00DD691D"/>
    <w:rsid w:val="00DE1394"/>
    <w:rsid w:val="00DE3736"/>
    <w:rsid w:val="00E205EC"/>
    <w:rsid w:val="00E239DC"/>
    <w:rsid w:val="00E3520C"/>
    <w:rsid w:val="00E45FFE"/>
    <w:rsid w:val="00E540A6"/>
    <w:rsid w:val="00E5564B"/>
    <w:rsid w:val="00E67F53"/>
    <w:rsid w:val="00E8000A"/>
    <w:rsid w:val="00E82886"/>
    <w:rsid w:val="00E8739F"/>
    <w:rsid w:val="00E93BE1"/>
    <w:rsid w:val="00EA2DE8"/>
    <w:rsid w:val="00EA338A"/>
    <w:rsid w:val="00EC7CB4"/>
    <w:rsid w:val="00ED4416"/>
    <w:rsid w:val="00EE3499"/>
    <w:rsid w:val="00F05BF4"/>
    <w:rsid w:val="00F22349"/>
    <w:rsid w:val="00F25989"/>
    <w:rsid w:val="00F47861"/>
    <w:rsid w:val="00F602AE"/>
    <w:rsid w:val="00F62E03"/>
    <w:rsid w:val="00F70048"/>
    <w:rsid w:val="00F71058"/>
    <w:rsid w:val="00F80D73"/>
    <w:rsid w:val="00F91410"/>
    <w:rsid w:val="00FB0A20"/>
    <w:rsid w:val="00FB3DBE"/>
    <w:rsid w:val="00FB3F10"/>
    <w:rsid w:val="00FC0024"/>
    <w:rsid w:val="00FD468D"/>
    <w:rsid w:val="00FD4F48"/>
    <w:rsid w:val="00FE2D0A"/>
    <w:rsid w:val="00FE5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3C4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736087"/>
    <w:pPr>
      <w:spacing w:after="0" w:line="240" w:lineRule="auto"/>
    </w:pPr>
    <w:rPr>
      <w:rFonts w:ascii="Univers" w:eastAsia="Times New Roman" w:hAnsi="Univers" w:cs="Times New Roman"/>
      <w:szCs w:val="24"/>
      <w:lang w:eastAsia="en-GB"/>
    </w:rPr>
  </w:style>
  <w:style w:type="paragraph" w:styleId="Heading1">
    <w:name w:val="heading 1"/>
    <w:basedOn w:val="Normal"/>
    <w:next w:val="Normal"/>
    <w:link w:val="Heading1Char"/>
    <w:uiPriority w:val="9"/>
    <w:qFormat/>
    <w:rsid w:val="003066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85B5B"/>
    <w:pPr>
      <w:keepNext/>
      <w:outlineLvl w:val="1"/>
    </w:pPr>
    <w:rPr>
      <w:rFonts w:ascii="Times New Roman" w:hAnsi="Times New Roman"/>
      <w:b/>
      <w:sz w:val="24"/>
      <w:szCs w:val="20"/>
      <w:lang w:eastAsia="en-US"/>
    </w:rPr>
  </w:style>
  <w:style w:type="paragraph" w:styleId="Heading3">
    <w:name w:val="heading 3"/>
    <w:basedOn w:val="Normal"/>
    <w:next w:val="Normal"/>
    <w:link w:val="Heading3Char"/>
    <w:uiPriority w:val="9"/>
    <w:semiHidden/>
    <w:unhideWhenUsed/>
    <w:qFormat/>
    <w:rsid w:val="00A755E4"/>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6943458301msonormal">
    <w:name w:val="yiv6943458301msonormal"/>
    <w:basedOn w:val="Normal"/>
    <w:rsid w:val="00F25989"/>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C53FA7"/>
    <w:rPr>
      <w:rFonts w:ascii="Tahoma" w:hAnsi="Tahoma" w:cs="Tahoma"/>
      <w:sz w:val="16"/>
      <w:szCs w:val="16"/>
    </w:rPr>
  </w:style>
  <w:style w:type="character" w:customStyle="1" w:styleId="BalloonTextChar">
    <w:name w:val="Balloon Text Char"/>
    <w:basedOn w:val="DefaultParagraphFont"/>
    <w:link w:val="BalloonText"/>
    <w:uiPriority w:val="99"/>
    <w:semiHidden/>
    <w:rsid w:val="00C53FA7"/>
    <w:rPr>
      <w:rFonts w:ascii="Tahoma" w:eastAsia="Times New Roman" w:hAnsi="Tahoma" w:cs="Tahoma"/>
      <w:sz w:val="16"/>
      <w:szCs w:val="16"/>
      <w:lang w:eastAsia="en-GB"/>
    </w:rPr>
  </w:style>
  <w:style w:type="character" w:styleId="Hyperlink">
    <w:name w:val="Hyperlink"/>
    <w:basedOn w:val="DefaultParagraphFont"/>
    <w:uiPriority w:val="99"/>
    <w:unhideWhenUsed/>
    <w:rsid w:val="00C53FA7"/>
    <w:rPr>
      <w:color w:val="0000FF" w:themeColor="hyperlink"/>
      <w:u w:val="single"/>
    </w:rPr>
  </w:style>
  <w:style w:type="paragraph" w:styleId="Header">
    <w:name w:val="header"/>
    <w:basedOn w:val="Normal"/>
    <w:link w:val="HeaderChar"/>
    <w:uiPriority w:val="99"/>
    <w:unhideWhenUsed/>
    <w:rsid w:val="00C53FA7"/>
    <w:pPr>
      <w:tabs>
        <w:tab w:val="center" w:pos="4513"/>
        <w:tab w:val="right" w:pos="9026"/>
      </w:tabs>
    </w:pPr>
  </w:style>
  <w:style w:type="character" w:customStyle="1" w:styleId="HeaderChar">
    <w:name w:val="Header Char"/>
    <w:basedOn w:val="DefaultParagraphFont"/>
    <w:link w:val="Header"/>
    <w:uiPriority w:val="99"/>
    <w:rsid w:val="00C53FA7"/>
    <w:rPr>
      <w:rFonts w:ascii="Univers" w:eastAsia="Times New Roman" w:hAnsi="Univers" w:cs="Times New Roman"/>
      <w:szCs w:val="24"/>
      <w:lang w:eastAsia="en-GB"/>
    </w:rPr>
  </w:style>
  <w:style w:type="paragraph" w:styleId="Footer">
    <w:name w:val="footer"/>
    <w:basedOn w:val="Normal"/>
    <w:link w:val="FooterChar"/>
    <w:uiPriority w:val="99"/>
    <w:unhideWhenUsed/>
    <w:rsid w:val="00C53FA7"/>
    <w:pPr>
      <w:tabs>
        <w:tab w:val="center" w:pos="4513"/>
        <w:tab w:val="right" w:pos="9026"/>
      </w:tabs>
    </w:pPr>
  </w:style>
  <w:style w:type="character" w:customStyle="1" w:styleId="FooterChar">
    <w:name w:val="Footer Char"/>
    <w:basedOn w:val="DefaultParagraphFont"/>
    <w:link w:val="Footer"/>
    <w:uiPriority w:val="99"/>
    <w:rsid w:val="00C53FA7"/>
    <w:rPr>
      <w:rFonts w:ascii="Univers" w:eastAsia="Times New Roman" w:hAnsi="Univers" w:cs="Times New Roman"/>
      <w:szCs w:val="24"/>
      <w:lang w:eastAsia="en-GB"/>
    </w:rPr>
  </w:style>
  <w:style w:type="character" w:customStyle="1" w:styleId="Heading2Char">
    <w:name w:val="Heading 2 Char"/>
    <w:basedOn w:val="DefaultParagraphFont"/>
    <w:link w:val="Heading2"/>
    <w:rsid w:val="00C85B5B"/>
    <w:rPr>
      <w:rFonts w:ascii="Times New Roman" w:eastAsia="Times New Roman" w:hAnsi="Times New Roman" w:cs="Times New Roman"/>
      <w:b/>
      <w:sz w:val="24"/>
      <w:szCs w:val="20"/>
    </w:rPr>
  </w:style>
  <w:style w:type="paragraph" w:styleId="BodyText">
    <w:name w:val="Body Text"/>
    <w:basedOn w:val="Normal"/>
    <w:link w:val="BodyTextChar"/>
    <w:rsid w:val="00C85B5B"/>
    <w:rPr>
      <w:rFonts w:ascii="Times New Roman" w:hAnsi="Times New Roman"/>
      <w:sz w:val="20"/>
      <w:szCs w:val="20"/>
      <w:lang w:eastAsia="en-US"/>
    </w:rPr>
  </w:style>
  <w:style w:type="character" w:customStyle="1" w:styleId="BodyTextChar">
    <w:name w:val="Body Text Char"/>
    <w:basedOn w:val="DefaultParagraphFont"/>
    <w:link w:val="BodyText"/>
    <w:rsid w:val="00C85B5B"/>
    <w:rPr>
      <w:rFonts w:ascii="Times New Roman" w:eastAsia="Times New Roman" w:hAnsi="Times New Roman" w:cs="Times New Roman"/>
      <w:sz w:val="20"/>
      <w:szCs w:val="20"/>
    </w:rPr>
  </w:style>
  <w:style w:type="paragraph" w:customStyle="1" w:styleId="MediumShading1-Accent11">
    <w:name w:val="Medium Shading 1 - Accent 11"/>
    <w:uiPriority w:val="1"/>
    <w:qFormat/>
    <w:rsid w:val="00C85B5B"/>
    <w:pPr>
      <w:spacing w:after="0" w:line="240" w:lineRule="auto"/>
    </w:pPr>
    <w:rPr>
      <w:rFonts w:ascii="Times New Roman" w:eastAsia="Times New Roman" w:hAnsi="Times New Roman" w:cs="Times New Roman"/>
      <w:sz w:val="24"/>
      <w:szCs w:val="24"/>
    </w:rPr>
  </w:style>
  <w:style w:type="paragraph" w:customStyle="1" w:styleId="MediumGrid21">
    <w:name w:val="Medium Grid 21"/>
    <w:uiPriority w:val="1"/>
    <w:qFormat/>
    <w:rsid w:val="00C85B5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32299"/>
    <w:pPr>
      <w:spacing w:before="100" w:beforeAutospacing="1" w:after="100" w:afterAutospacing="1"/>
    </w:pPr>
    <w:rPr>
      <w:rFonts w:ascii="Times New Roman" w:eastAsiaTheme="minorHAnsi" w:hAnsi="Times New Roman"/>
      <w:sz w:val="24"/>
    </w:rPr>
  </w:style>
  <w:style w:type="paragraph" w:styleId="ListParagraph">
    <w:name w:val="List Paragraph"/>
    <w:basedOn w:val="Normal"/>
    <w:uiPriority w:val="34"/>
    <w:qFormat/>
    <w:rsid w:val="00B82B7F"/>
    <w:pPr>
      <w:ind w:left="720"/>
      <w:contextualSpacing/>
    </w:pPr>
  </w:style>
  <w:style w:type="paragraph" w:customStyle="1" w:styleId="Default">
    <w:name w:val="Default"/>
    <w:rsid w:val="00306616"/>
    <w:pPr>
      <w:autoSpaceDE w:val="0"/>
      <w:autoSpaceDN w:val="0"/>
      <w:adjustRightInd w:val="0"/>
      <w:spacing w:after="0" w:line="240" w:lineRule="auto"/>
    </w:pPr>
    <w:rPr>
      <w:rFonts w:ascii="Franklin Gothic Book" w:eastAsia="Calibri" w:hAnsi="Franklin Gothic Book" w:cs="Franklin Gothic Book"/>
      <w:color w:val="000000"/>
      <w:sz w:val="24"/>
      <w:szCs w:val="24"/>
    </w:rPr>
  </w:style>
  <w:style w:type="character" w:customStyle="1" w:styleId="Heading1Char">
    <w:name w:val="Heading 1 Char"/>
    <w:basedOn w:val="DefaultParagraphFont"/>
    <w:link w:val="Heading1"/>
    <w:uiPriority w:val="9"/>
    <w:rsid w:val="00306616"/>
    <w:rPr>
      <w:rFonts w:asciiTheme="majorHAnsi" w:eastAsiaTheme="majorEastAsia" w:hAnsiTheme="majorHAnsi" w:cstheme="majorBidi"/>
      <w:color w:val="365F91" w:themeColor="accent1" w:themeShade="BF"/>
      <w:sz w:val="32"/>
      <w:szCs w:val="32"/>
      <w:lang w:eastAsia="en-GB"/>
    </w:rPr>
  </w:style>
  <w:style w:type="character" w:styleId="CommentReference">
    <w:name w:val="annotation reference"/>
    <w:basedOn w:val="DefaultParagraphFont"/>
    <w:uiPriority w:val="99"/>
    <w:semiHidden/>
    <w:unhideWhenUsed/>
    <w:rsid w:val="001070B7"/>
    <w:rPr>
      <w:sz w:val="16"/>
      <w:szCs w:val="16"/>
    </w:rPr>
  </w:style>
  <w:style w:type="paragraph" w:styleId="CommentText">
    <w:name w:val="annotation text"/>
    <w:basedOn w:val="Normal"/>
    <w:link w:val="CommentTextChar"/>
    <w:uiPriority w:val="99"/>
    <w:semiHidden/>
    <w:unhideWhenUsed/>
    <w:rsid w:val="001070B7"/>
    <w:rPr>
      <w:sz w:val="20"/>
      <w:szCs w:val="20"/>
    </w:rPr>
  </w:style>
  <w:style w:type="character" w:customStyle="1" w:styleId="CommentTextChar">
    <w:name w:val="Comment Text Char"/>
    <w:basedOn w:val="DefaultParagraphFont"/>
    <w:link w:val="CommentText"/>
    <w:uiPriority w:val="99"/>
    <w:semiHidden/>
    <w:rsid w:val="001070B7"/>
    <w:rPr>
      <w:rFonts w:ascii="Univers" w:eastAsia="Times New Roman" w:hAnsi="Univer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070B7"/>
    <w:rPr>
      <w:b/>
      <w:bCs/>
    </w:rPr>
  </w:style>
  <w:style w:type="character" w:customStyle="1" w:styleId="CommentSubjectChar">
    <w:name w:val="Comment Subject Char"/>
    <w:basedOn w:val="CommentTextChar"/>
    <w:link w:val="CommentSubject"/>
    <w:uiPriority w:val="99"/>
    <w:semiHidden/>
    <w:rsid w:val="001070B7"/>
    <w:rPr>
      <w:rFonts w:ascii="Univers" w:eastAsia="Times New Roman" w:hAnsi="Univers" w:cs="Times New Roman"/>
      <w:b/>
      <w:bCs/>
      <w:sz w:val="20"/>
      <w:szCs w:val="20"/>
      <w:lang w:eastAsia="en-GB"/>
    </w:rPr>
  </w:style>
  <w:style w:type="character" w:customStyle="1" w:styleId="Heading3Char">
    <w:name w:val="Heading 3 Char"/>
    <w:basedOn w:val="DefaultParagraphFont"/>
    <w:link w:val="Heading3"/>
    <w:uiPriority w:val="9"/>
    <w:semiHidden/>
    <w:rsid w:val="00A755E4"/>
    <w:rPr>
      <w:rFonts w:asciiTheme="majorHAnsi" w:eastAsiaTheme="majorEastAsia" w:hAnsiTheme="majorHAnsi" w:cstheme="majorBidi"/>
      <w:color w:val="243F60" w:themeColor="accent1" w:themeShade="7F"/>
      <w:sz w:val="24"/>
      <w:szCs w:val="24"/>
      <w:lang w:eastAsia="en-GB"/>
    </w:rPr>
  </w:style>
  <w:style w:type="paragraph" w:styleId="Revision">
    <w:name w:val="Revision"/>
    <w:hidden/>
    <w:uiPriority w:val="99"/>
    <w:semiHidden/>
    <w:rsid w:val="00856EA4"/>
    <w:pPr>
      <w:spacing w:after="0" w:line="240" w:lineRule="auto"/>
    </w:pPr>
    <w:rPr>
      <w:rFonts w:ascii="Univers" w:eastAsia="Times New Roman" w:hAnsi="Univers"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7636">
      <w:bodyDiv w:val="1"/>
      <w:marLeft w:val="0"/>
      <w:marRight w:val="0"/>
      <w:marTop w:val="0"/>
      <w:marBottom w:val="0"/>
      <w:divBdr>
        <w:top w:val="none" w:sz="0" w:space="0" w:color="auto"/>
        <w:left w:val="none" w:sz="0" w:space="0" w:color="auto"/>
        <w:bottom w:val="none" w:sz="0" w:space="0" w:color="auto"/>
        <w:right w:val="none" w:sz="0" w:space="0" w:color="auto"/>
      </w:divBdr>
    </w:div>
    <w:div w:id="839999701">
      <w:bodyDiv w:val="1"/>
      <w:marLeft w:val="0"/>
      <w:marRight w:val="0"/>
      <w:marTop w:val="0"/>
      <w:marBottom w:val="0"/>
      <w:divBdr>
        <w:top w:val="none" w:sz="0" w:space="0" w:color="auto"/>
        <w:left w:val="none" w:sz="0" w:space="0" w:color="auto"/>
        <w:bottom w:val="none" w:sz="0" w:space="0" w:color="auto"/>
        <w:right w:val="none" w:sz="0" w:space="0" w:color="auto"/>
      </w:divBdr>
    </w:div>
    <w:div w:id="103797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296FE-1730-4B5A-94B4-E9835EDA0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942</Words>
  <Characters>5371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Emylou D’Souza</dc:creator>
  <cp:lastModifiedBy>Graham Drew</cp:lastModifiedBy>
  <cp:revision>2</cp:revision>
  <cp:lastPrinted>2018-08-17T11:00:00Z</cp:lastPrinted>
  <dcterms:created xsi:type="dcterms:W3CDTF">2021-11-24T12:10:00Z</dcterms:created>
  <dcterms:modified xsi:type="dcterms:W3CDTF">2021-11-24T12:10:00Z</dcterms:modified>
</cp:coreProperties>
</file>