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8CE26" w14:textId="77777777" w:rsidR="00ED2507" w:rsidRPr="00ED2507" w:rsidRDefault="00ED2507" w:rsidP="00ED2507">
      <w:pPr>
        <w:shd w:val="clear" w:color="auto" w:fill="FFFFFF"/>
        <w:spacing w:after="150" w:line="240" w:lineRule="auto"/>
        <w:outlineLvl w:val="1"/>
        <w:rPr>
          <w:rFonts w:ascii="Arial" w:eastAsia="Times New Roman" w:hAnsi="Arial" w:cs="Arial"/>
          <w:b/>
          <w:bCs/>
          <w:color w:val="2CC84D"/>
          <w:sz w:val="48"/>
          <w:szCs w:val="48"/>
          <w:lang w:eastAsia="en-GB"/>
        </w:rPr>
      </w:pPr>
      <w:r w:rsidRPr="00ED2507">
        <w:rPr>
          <w:rFonts w:ascii="Arial" w:eastAsia="Times New Roman" w:hAnsi="Arial" w:cs="Arial"/>
          <w:b/>
          <w:bCs/>
          <w:color w:val="2CC84D"/>
          <w:sz w:val="48"/>
          <w:szCs w:val="48"/>
          <w:lang w:eastAsia="en-GB"/>
        </w:rPr>
        <w:t xml:space="preserve">Philanthropy Director </w:t>
      </w:r>
      <w:proofErr w:type="spellStart"/>
      <w:r w:rsidRPr="00ED2507">
        <w:rPr>
          <w:rFonts w:ascii="Arial" w:eastAsia="Times New Roman" w:hAnsi="Arial" w:cs="Arial"/>
          <w:b/>
          <w:bCs/>
          <w:color w:val="2CC84D"/>
          <w:sz w:val="48"/>
          <w:szCs w:val="48"/>
          <w:lang w:eastAsia="en-GB"/>
        </w:rPr>
        <w:t>ProVeg</w:t>
      </w:r>
      <w:proofErr w:type="spellEnd"/>
      <w:r w:rsidRPr="00ED2507">
        <w:rPr>
          <w:rFonts w:ascii="Arial" w:eastAsia="Times New Roman" w:hAnsi="Arial" w:cs="Arial"/>
          <w:b/>
          <w:bCs/>
          <w:color w:val="2CC84D"/>
          <w:sz w:val="48"/>
          <w:szCs w:val="48"/>
          <w:lang w:eastAsia="en-GB"/>
        </w:rPr>
        <w:t xml:space="preserve"> International</w:t>
      </w:r>
    </w:p>
    <w:p w14:paraId="4C3941A6" w14:textId="77777777" w:rsidR="00ED2507" w:rsidRPr="00ED2507" w:rsidRDefault="00ED2507" w:rsidP="00ED2507">
      <w:pPr>
        <w:shd w:val="clear" w:color="auto" w:fill="FFFFFF"/>
        <w:spacing w:after="855" w:line="240" w:lineRule="auto"/>
        <w:outlineLvl w:val="5"/>
        <w:rPr>
          <w:rFonts w:ascii="Arial" w:eastAsia="Times New Roman" w:hAnsi="Arial" w:cs="Arial"/>
          <w:color w:val="191414"/>
          <w:sz w:val="24"/>
          <w:szCs w:val="24"/>
          <w:lang w:eastAsia="en-GB"/>
        </w:rPr>
      </w:pPr>
      <w:r w:rsidRPr="00ED2507">
        <w:rPr>
          <w:rFonts w:ascii="Arial" w:eastAsia="Times New Roman" w:hAnsi="Arial" w:cs="Arial"/>
          <w:color w:val="191414"/>
          <w:sz w:val="24"/>
          <w:szCs w:val="24"/>
          <w:lang w:eastAsia="en-GB"/>
        </w:rPr>
        <w:t>Permanent employee, Full-time · Remote</w:t>
      </w:r>
    </w:p>
    <w:p w14:paraId="4B985FD6" w14:textId="77777777" w:rsidR="00ED2507" w:rsidRPr="00ED2507" w:rsidRDefault="00ED2507" w:rsidP="00ED2507">
      <w:pPr>
        <w:spacing w:after="0" w:line="240" w:lineRule="auto"/>
        <w:rPr>
          <w:rFonts w:ascii="Times New Roman" w:eastAsia="Times New Roman" w:hAnsi="Times New Roman" w:cs="Times New Roman"/>
          <w:sz w:val="24"/>
          <w:szCs w:val="24"/>
          <w:lang w:eastAsia="en-GB"/>
        </w:rPr>
      </w:pPr>
      <w:r w:rsidRPr="00ED2507">
        <w:rPr>
          <w:rFonts w:ascii="Times New Roman" w:eastAsia="Times New Roman" w:hAnsi="Times New Roman" w:cs="Times New Roman"/>
          <w:sz w:val="24"/>
          <w:szCs w:val="24"/>
          <w:lang w:eastAsia="en-GB"/>
        </w:rPr>
        <w:pict w14:anchorId="63BEB9BF">
          <v:rect id="_x0000_i1025" style="width:0;height:0" o:hrstd="t" o:hrnoshade="t" o:hr="t" fillcolor="#212529" stroked="f"/>
        </w:pict>
      </w:r>
    </w:p>
    <w:p w14:paraId="2FA1691D"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ROLE SUMMARY</w:t>
      </w:r>
    </w:p>
    <w:p w14:paraId="5E4A453D"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As Philanthropy Director, you will be responsible for the acquisition and management of relationships with existing and new major donors, supporters, and relevant stakeholders in the US, including the corporate sector. You will represent </w:t>
      </w: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as an international organization, manage a small global-development team, and support </w:t>
      </w:r>
      <w:proofErr w:type="spellStart"/>
      <w:r w:rsidRPr="00ED2507">
        <w:rPr>
          <w:rFonts w:ascii="Arial" w:eastAsia="Times New Roman" w:hAnsi="Arial" w:cs="Arial"/>
          <w:color w:val="212529"/>
          <w:sz w:val="24"/>
          <w:szCs w:val="24"/>
          <w:lang w:val="en" w:eastAsia="en-GB"/>
        </w:rPr>
        <w:t>ProVeg’s</w:t>
      </w:r>
      <w:proofErr w:type="spellEnd"/>
      <w:r w:rsidRPr="00ED2507">
        <w:rPr>
          <w:rFonts w:ascii="Arial" w:eastAsia="Times New Roman" w:hAnsi="Arial" w:cs="Arial"/>
          <w:color w:val="212529"/>
          <w:sz w:val="24"/>
          <w:szCs w:val="24"/>
          <w:lang w:val="en" w:eastAsia="en-GB"/>
        </w:rPr>
        <w:t xml:space="preserve"> country-fundraising strategies. The ideal candidate will be comfortable working in a self-directed manner. </w:t>
      </w:r>
    </w:p>
    <w:p w14:paraId="624F2ED8"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JOB DETAILS</w:t>
      </w:r>
    </w:p>
    <w:p w14:paraId="12C4EDB6" w14:textId="77777777" w:rsidR="00ED2507" w:rsidRPr="00ED2507" w:rsidRDefault="00ED2507" w:rsidP="00ED2507">
      <w:pPr>
        <w:numPr>
          <w:ilvl w:val="0"/>
          <w:numId w:val="1"/>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Reports to: President</w:t>
      </w:r>
    </w:p>
    <w:p w14:paraId="27E01F68" w14:textId="77777777" w:rsidR="00ED2507" w:rsidRPr="00ED2507" w:rsidRDefault="00ED2507" w:rsidP="00ED2507">
      <w:pPr>
        <w:numPr>
          <w:ilvl w:val="0"/>
          <w:numId w:val="1"/>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Department: Fundraising and Supporter Engagement</w:t>
      </w:r>
    </w:p>
    <w:p w14:paraId="5C21ACC6" w14:textId="77777777" w:rsidR="00ED2507" w:rsidRPr="00ED2507" w:rsidRDefault="00ED2507" w:rsidP="00ED2507">
      <w:pPr>
        <w:numPr>
          <w:ilvl w:val="0"/>
          <w:numId w:val="1"/>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Location: Remote (home-based, ideally US, UK, NL, BE, DE, CZ, PL, ES or SA). We will consider applications from exceptional candidates based elsewhere.</w:t>
      </w:r>
    </w:p>
    <w:p w14:paraId="12EE1986" w14:textId="77777777" w:rsidR="00ED2507" w:rsidRPr="00ED2507" w:rsidRDefault="00ED2507" w:rsidP="00ED2507">
      <w:pPr>
        <w:numPr>
          <w:ilvl w:val="0"/>
          <w:numId w:val="1"/>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Hours: 40 hours per week</w:t>
      </w:r>
    </w:p>
    <w:p w14:paraId="5355EB3E"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RESPONSIBILITIES</w:t>
      </w:r>
    </w:p>
    <w:p w14:paraId="222E80E4"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br/>
      </w:r>
    </w:p>
    <w:p w14:paraId="6D137CB9"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b/>
          <w:bCs/>
          <w:color w:val="212529"/>
          <w:sz w:val="24"/>
          <w:szCs w:val="24"/>
          <w:lang w:val="en" w:eastAsia="en-GB"/>
        </w:rPr>
        <w:t>1. Development Planning</w:t>
      </w:r>
    </w:p>
    <w:p w14:paraId="1FA4B381" w14:textId="77777777" w:rsidR="00ED2507" w:rsidRPr="00ED2507" w:rsidRDefault="00ED2507" w:rsidP="00ED2507">
      <w:pPr>
        <w:numPr>
          <w:ilvl w:val="0"/>
          <w:numId w:val="2"/>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Lead the design, development, and implementation of a three-year resource mobilization and cultivation strategy in conjunction with the President and Vice President.</w:t>
      </w:r>
    </w:p>
    <w:p w14:paraId="0C871DBB" w14:textId="77777777" w:rsidR="00ED2507" w:rsidRPr="00ED2507" w:rsidRDefault="00ED2507" w:rsidP="00ED2507">
      <w:pPr>
        <w:numPr>
          <w:ilvl w:val="0"/>
          <w:numId w:val="2"/>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Develop a forecast for income and development-related </w:t>
      </w:r>
      <w:proofErr w:type="gramStart"/>
      <w:r w:rsidRPr="00ED2507">
        <w:rPr>
          <w:rFonts w:ascii="Arial" w:eastAsia="Times New Roman" w:hAnsi="Arial" w:cs="Arial"/>
          <w:color w:val="212529"/>
          <w:sz w:val="24"/>
          <w:szCs w:val="24"/>
          <w:lang w:val="en" w:eastAsia="en-GB"/>
        </w:rPr>
        <w:t>expenditures, and</w:t>
      </w:r>
      <w:proofErr w:type="gramEnd"/>
      <w:r w:rsidRPr="00ED2507">
        <w:rPr>
          <w:rFonts w:ascii="Arial" w:eastAsia="Times New Roman" w:hAnsi="Arial" w:cs="Arial"/>
          <w:color w:val="212529"/>
          <w:sz w:val="24"/>
          <w:szCs w:val="24"/>
          <w:lang w:val="en" w:eastAsia="en-GB"/>
        </w:rPr>
        <w:t xml:space="preserve"> take responsibility for the management and control of these budgets, underpinned by an appropriate analysis of assumptions and risk.</w:t>
      </w:r>
    </w:p>
    <w:p w14:paraId="368C3573" w14:textId="77777777" w:rsidR="00ED2507" w:rsidRPr="00ED2507" w:rsidRDefault="00ED2507" w:rsidP="00ED2507">
      <w:pPr>
        <w:numPr>
          <w:ilvl w:val="0"/>
          <w:numId w:val="2"/>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Together with the Head of Finance and Operations, ensure that all funds are correctly handled and that all development activities follow best practices and are operated in adherence with charity law.</w:t>
      </w:r>
    </w:p>
    <w:p w14:paraId="4ABDA73B" w14:textId="77777777" w:rsidR="00ED2507" w:rsidRPr="00ED2507" w:rsidRDefault="00ED2507" w:rsidP="00ED2507">
      <w:pPr>
        <w:numPr>
          <w:ilvl w:val="0"/>
          <w:numId w:val="2"/>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Keep abreast of tax law, finance, and current trends in philanthropy.</w:t>
      </w:r>
    </w:p>
    <w:p w14:paraId="68C55C92"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br/>
      </w:r>
    </w:p>
    <w:p w14:paraId="767D3A95"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b/>
          <w:bCs/>
          <w:color w:val="212529"/>
          <w:sz w:val="24"/>
          <w:szCs w:val="24"/>
          <w:lang w:val="en" w:eastAsia="en-GB"/>
        </w:rPr>
        <w:t>2. Major Gifts, Corporates and Foundations</w:t>
      </w:r>
    </w:p>
    <w:p w14:paraId="3D3D5566" w14:textId="77777777" w:rsidR="00ED2507" w:rsidRPr="00ED2507" w:rsidRDefault="00ED2507" w:rsidP="00ED2507">
      <w:pPr>
        <w:numPr>
          <w:ilvl w:val="0"/>
          <w:numId w:val="3"/>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lastRenderedPageBreak/>
        <w:t>Research and prepare proposals for potential major donors, the corporate sector, and US foundations, supported by the Major Gifts and Foundations Manager (UK-based).</w:t>
      </w:r>
    </w:p>
    <w:p w14:paraId="7501F9DA" w14:textId="77777777" w:rsidR="00ED2507" w:rsidRPr="00ED2507" w:rsidRDefault="00ED2507" w:rsidP="00ED2507">
      <w:pPr>
        <w:numPr>
          <w:ilvl w:val="0"/>
          <w:numId w:val="3"/>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Provide clear communication of </w:t>
      </w:r>
      <w:proofErr w:type="spellStart"/>
      <w:r w:rsidRPr="00ED2507">
        <w:rPr>
          <w:rFonts w:ascii="Arial" w:eastAsia="Times New Roman" w:hAnsi="Arial" w:cs="Arial"/>
          <w:color w:val="212529"/>
          <w:sz w:val="24"/>
          <w:szCs w:val="24"/>
          <w:lang w:val="en" w:eastAsia="en-GB"/>
        </w:rPr>
        <w:t>ProVeg's</w:t>
      </w:r>
      <w:proofErr w:type="spellEnd"/>
      <w:r w:rsidRPr="00ED2507">
        <w:rPr>
          <w:rFonts w:ascii="Arial" w:eastAsia="Times New Roman" w:hAnsi="Arial" w:cs="Arial"/>
          <w:color w:val="212529"/>
          <w:sz w:val="24"/>
          <w:szCs w:val="24"/>
          <w:lang w:val="en" w:eastAsia="en-GB"/>
        </w:rPr>
        <w:t xml:space="preserve"> mission, strategy, brand, and goals to high-net-worth individuals and foundations.</w:t>
      </w:r>
    </w:p>
    <w:p w14:paraId="67DB0B31" w14:textId="77777777" w:rsidR="00ED2507" w:rsidRPr="00ED2507" w:rsidRDefault="00ED2507" w:rsidP="00ED2507">
      <w:pPr>
        <w:numPr>
          <w:ilvl w:val="0"/>
          <w:numId w:val="3"/>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Acquire and build relationships with potential major donors in the US, conduct prospect research, and maintain relationships with existing donors.</w:t>
      </w:r>
    </w:p>
    <w:p w14:paraId="59493F53" w14:textId="77777777" w:rsidR="00ED2507" w:rsidRPr="00ED2507" w:rsidRDefault="00ED2507" w:rsidP="00ED2507">
      <w:pPr>
        <w:numPr>
          <w:ilvl w:val="0"/>
          <w:numId w:val="3"/>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Identify and develop processes and systems to support the growth of major-donor income, including gifts in wills, gifts in memoriam, and similar instruments.</w:t>
      </w:r>
    </w:p>
    <w:p w14:paraId="6A0F3BE6" w14:textId="77777777" w:rsidR="00ED2507" w:rsidRPr="00ED2507" w:rsidRDefault="00ED2507" w:rsidP="00ED2507">
      <w:pPr>
        <w:numPr>
          <w:ilvl w:val="0"/>
          <w:numId w:val="3"/>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Identify suitable projects within the organization’s plan </w:t>
      </w:r>
      <w:proofErr w:type="gramStart"/>
      <w:r w:rsidRPr="00ED2507">
        <w:rPr>
          <w:rFonts w:ascii="Arial" w:eastAsia="Times New Roman" w:hAnsi="Arial" w:cs="Arial"/>
          <w:color w:val="212529"/>
          <w:sz w:val="24"/>
          <w:szCs w:val="24"/>
          <w:lang w:val="en" w:eastAsia="en-GB"/>
        </w:rPr>
        <w:t>in order to</w:t>
      </w:r>
      <w:proofErr w:type="gramEnd"/>
      <w:r w:rsidRPr="00ED2507">
        <w:rPr>
          <w:rFonts w:ascii="Arial" w:eastAsia="Times New Roman" w:hAnsi="Arial" w:cs="Arial"/>
          <w:color w:val="212529"/>
          <w:sz w:val="24"/>
          <w:szCs w:val="24"/>
          <w:lang w:val="en" w:eastAsia="en-GB"/>
        </w:rPr>
        <w:t xml:space="preserve"> build cases for support and satisfy donor wish lists.</w:t>
      </w:r>
    </w:p>
    <w:p w14:paraId="6579E435" w14:textId="77777777" w:rsidR="00ED2507" w:rsidRPr="00ED2507" w:rsidRDefault="00ED2507" w:rsidP="00ED2507">
      <w:pPr>
        <w:numPr>
          <w:ilvl w:val="0"/>
          <w:numId w:val="3"/>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Supervise the production of fundraising events, including private events for major donors as well as public events for donors of all levels. </w:t>
      </w:r>
    </w:p>
    <w:p w14:paraId="1034B68C" w14:textId="77777777" w:rsidR="00ED2507" w:rsidRPr="00ED2507" w:rsidRDefault="00ED2507" w:rsidP="00ED2507">
      <w:pPr>
        <w:numPr>
          <w:ilvl w:val="0"/>
          <w:numId w:val="3"/>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Advise and support the President in his donor relationships.</w:t>
      </w:r>
    </w:p>
    <w:p w14:paraId="514BE4E9"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br/>
      </w:r>
    </w:p>
    <w:p w14:paraId="6799A67E"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b/>
          <w:bCs/>
          <w:color w:val="212529"/>
          <w:sz w:val="24"/>
          <w:szCs w:val="24"/>
          <w:lang w:val="en" w:eastAsia="en-GB"/>
        </w:rPr>
        <w:t>3. Individual Giving Management</w:t>
      </w:r>
    </w:p>
    <w:p w14:paraId="0C95268A" w14:textId="77777777" w:rsidR="00ED2507" w:rsidRPr="00ED2507" w:rsidRDefault="00ED2507" w:rsidP="00ED2507">
      <w:pPr>
        <w:numPr>
          <w:ilvl w:val="0"/>
          <w:numId w:val="4"/>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Oversee the cultivation of existing individual donors and encourage renewal, retention, and increased donor support.</w:t>
      </w:r>
    </w:p>
    <w:p w14:paraId="50F42BC9" w14:textId="77777777" w:rsidR="00ED2507" w:rsidRPr="00ED2507" w:rsidRDefault="00ED2507" w:rsidP="00ED2507">
      <w:pPr>
        <w:numPr>
          <w:ilvl w:val="0"/>
          <w:numId w:val="4"/>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Craft fundraising campaigns and oversee the writing of fundraising emails and letters. </w:t>
      </w:r>
    </w:p>
    <w:p w14:paraId="4240ABF1"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br/>
      </w:r>
      <w:r w:rsidRPr="00ED2507">
        <w:rPr>
          <w:rFonts w:ascii="Arial" w:eastAsia="Times New Roman" w:hAnsi="Arial" w:cs="Arial"/>
          <w:color w:val="212529"/>
          <w:sz w:val="24"/>
          <w:szCs w:val="24"/>
          <w:lang w:val="en" w:eastAsia="en-GB"/>
        </w:rPr>
        <w:br/>
      </w:r>
    </w:p>
    <w:p w14:paraId="461101EF"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b/>
          <w:bCs/>
          <w:color w:val="212529"/>
          <w:sz w:val="24"/>
          <w:szCs w:val="24"/>
          <w:lang w:val="en" w:eastAsia="en-GB"/>
        </w:rPr>
        <w:t>4. Management &amp; Leadership</w:t>
      </w:r>
    </w:p>
    <w:p w14:paraId="15840F4F" w14:textId="77777777" w:rsidR="00ED2507" w:rsidRPr="00ED2507" w:rsidRDefault="00ED2507" w:rsidP="00ED2507">
      <w:pPr>
        <w:numPr>
          <w:ilvl w:val="0"/>
          <w:numId w:val="5"/>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Build and manage the US Fundraising staff complement, including establishing annual objectives, providing regular feedback and appropriate recognition, conducting annual performance reviews, and supporting ongoing professional development.</w:t>
      </w:r>
    </w:p>
    <w:p w14:paraId="064C093E" w14:textId="77777777" w:rsidR="00ED2507" w:rsidRPr="00ED2507" w:rsidRDefault="00ED2507" w:rsidP="00ED2507">
      <w:pPr>
        <w:numPr>
          <w:ilvl w:val="0"/>
          <w:numId w:val="5"/>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Provide functional management to the Major Gifts and Foundations Manager and Digital Fundraising Coordinator (based in the UK and Germany, respectively).</w:t>
      </w:r>
    </w:p>
    <w:p w14:paraId="2E0B4433" w14:textId="77777777" w:rsidR="00ED2507" w:rsidRPr="00ED2507" w:rsidRDefault="00ED2507" w:rsidP="00ED2507">
      <w:pPr>
        <w:numPr>
          <w:ilvl w:val="0"/>
          <w:numId w:val="5"/>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Serve as a mentor to International Fundraising colleagues and support </w:t>
      </w: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country income-generation strategies. </w:t>
      </w:r>
    </w:p>
    <w:p w14:paraId="0144269B" w14:textId="77777777" w:rsidR="00ED2507" w:rsidRPr="00ED2507" w:rsidRDefault="00ED2507" w:rsidP="00ED2507">
      <w:pPr>
        <w:numPr>
          <w:ilvl w:val="0"/>
          <w:numId w:val="5"/>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Contribute to raising the profile of </w:t>
      </w: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in the US online and possibly in-person.</w:t>
      </w:r>
      <w:r w:rsidRPr="00ED2507">
        <w:rPr>
          <w:rFonts w:ascii="Arial" w:eastAsia="Times New Roman" w:hAnsi="Arial" w:cs="Arial"/>
          <w:color w:val="212529"/>
          <w:sz w:val="24"/>
          <w:szCs w:val="24"/>
          <w:lang w:val="en" w:eastAsia="en-GB"/>
        </w:rPr>
        <w:br/>
      </w:r>
    </w:p>
    <w:p w14:paraId="2E89C620"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QUALIFICATIONS</w:t>
      </w:r>
    </w:p>
    <w:p w14:paraId="76828DD8"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b/>
          <w:bCs/>
          <w:color w:val="212529"/>
          <w:sz w:val="24"/>
          <w:szCs w:val="24"/>
          <w:lang w:val="en" w:eastAsia="en-GB"/>
        </w:rPr>
        <w:t>Required:</w:t>
      </w:r>
    </w:p>
    <w:p w14:paraId="0988831B"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At least four years’ experience in senior fundraising at a US-based non-profit, preferably with an international focus. A similar or additional corporate background would also be useful.</w:t>
      </w:r>
    </w:p>
    <w:p w14:paraId="551A66C5"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lastRenderedPageBreak/>
        <w:t>A track record of identifying and securing significant, multi-year, six-figure+ funds from donors.</w:t>
      </w:r>
    </w:p>
    <w:p w14:paraId="70E563BD"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Evidence of successful proposal writing, from start to finish.</w:t>
      </w:r>
    </w:p>
    <w:p w14:paraId="2B303123"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Excellent project management and organizational skills, including documentation of all work, with the ability to lead and work collaboratively.</w:t>
      </w:r>
    </w:p>
    <w:p w14:paraId="72D9DFB5"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Expertise in the development of social-investment strategies and proposals.</w:t>
      </w:r>
    </w:p>
    <w:p w14:paraId="2B681459"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Significant experience in researching and developing strong stakeholder relationships, as well as experience with writing concise reports.</w:t>
      </w:r>
    </w:p>
    <w:p w14:paraId="52E15BE5"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Ability to oversee the production of inspiring, creative, and persuasive events for major donors.</w:t>
      </w:r>
    </w:p>
    <w:p w14:paraId="2A8F378F"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Excellent written and verbal communication skills, including effective listening, objection handling, and negotiation skills.</w:t>
      </w:r>
    </w:p>
    <w:p w14:paraId="53533AD8"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Excellent leadership skills, with the highest level of integrity, quality, collaboration, and authenticity.</w:t>
      </w:r>
    </w:p>
    <w:p w14:paraId="3B055EC4"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Excellent interpersonal skills, including confident demeanor and experience in engaging with a diverse range of high-net-worth individuals. </w:t>
      </w:r>
    </w:p>
    <w:p w14:paraId="58114710"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Willingness to travel within the US, and occasionally internationally (Berlin, in particular).</w:t>
      </w:r>
    </w:p>
    <w:p w14:paraId="29E0240E" w14:textId="77777777" w:rsidR="00ED2507" w:rsidRPr="00ED2507" w:rsidRDefault="00ED2507" w:rsidP="00ED2507">
      <w:pPr>
        <w:numPr>
          <w:ilvl w:val="0"/>
          <w:numId w:val="6"/>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Strong motivation to support the plant-based movement and alignment of your values with those of </w:t>
      </w: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International.</w:t>
      </w:r>
    </w:p>
    <w:p w14:paraId="16D3EE80"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br/>
      </w:r>
    </w:p>
    <w:p w14:paraId="5B716DEE"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b/>
          <w:bCs/>
          <w:color w:val="212529"/>
          <w:sz w:val="24"/>
          <w:szCs w:val="24"/>
          <w:lang w:val="en" w:eastAsia="en-GB"/>
        </w:rPr>
        <w:t>Preferred:</w:t>
      </w:r>
    </w:p>
    <w:p w14:paraId="29931D9A" w14:textId="77777777" w:rsidR="00ED2507" w:rsidRPr="00ED2507" w:rsidRDefault="00ED2507" w:rsidP="00ED2507">
      <w:pPr>
        <w:numPr>
          <w:ilvl w:val="0"/>
          <w:numId w:val="7"/>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Knowledge and understanding of the global food-system transition towards alternative proteins.</w:t>
      </w:r>
    </w:p>
    <w:p w14:paraId="0BE36421" w14:textId="77777777" w:rsidR="00ED2507" w:rsidRPr="00ED2507" w:rsidRDefault="00ED2507" w:rsidP="00ED2507">
      <w:pPr>
        <w:numPr>
          <w:ilvl w:val="0"/>
          <w:numId w:val="7"/>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Understanding of effective altruism, and up-to-date knowledge of US fundraising trends.</w:t>
      </w:r>
    </w:p>
    <w:p w14:paraId="2D850EE5" w14:textId="77777777" w:rsidR="00ED2507" w:rsidRPr="00ED2507" w:rsidRDefault="00ED2507" w:rsidP="00ED2507">
      <w:pPr>
        <w:numPr>
          <w:ilvl w:val="0"/>
          <w:numId w:val="7"/>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 bachelor’s degree or postgraduate degree in communication, economics, marketing, or other relevant fields.</w:t>
      </w:r>
    </w:p>
    <w:p w14:paraId="649936EA" w14:textId="77777777" w:rsidR="00ED2507" w:rsidRPr="00ED2507" w:rsidRDefault="00ED2507" w:rsidP="00ED2507">
      <w:pPr>
        <w:numPr>
          <w:ilvl w:val="0"/>
          <w:numId w:val="7"/>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Formal membership of state or federal professional-fundraising bodies.</w:t>
      </w:r>
    </w:p>
    <w:p w14:paraId="64DC9309" w14:textId="77777777" w:rsidR="00ED2507" w:rsidRPr="00ED2507" w:rsidRDefault="00ED2507" w:rsidP="00ED2507">
      <w:pPr>
        <w:numPr>
          <w:ilvl w:val="0"/>
          <w:numId w:val="7"/>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Adherence to a plant-based diet and lifestyle. </w:t>
      </w:r>
    </w:p>
    <w:p w14:paraId="7D01ACEA"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BENEFITS OF WORKING WITH US</w:t>
      </w:r>
    </w:p>
    <w:p w14:paraId="44537562"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Salary: dependent on experience and qualification.</w:t>
      </w:r>
    </w:p>
    <w:p w14:paraId="50CB0B7D"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Several weeks paid vacation and sick leave; national holidays (dependent on location). </w:t>
      </w:r>
    </w:p>
    <w:p w14:paraId="1884A0EA"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Health-coverage reimbursement (applicable to the US).</w:t>
      </w:r>
    </w:p>
    <w:p w14:paraId="331DF711"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Provision of a work laptop.</w:t>
      </w:r>
    </w:p>
    <w:p w14:paraId="1F9C1AA6"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Flexible, trust-based working arrangements and home-office arrangements.</w:t>
      </w:r>
    </w:p>
    <w:p w14:paraId="42B7131E"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 strong organizational focus on personal development, with a designated training budget.</w:t>
      </w:r>
    </w:p>
    <w:p w14:paraId="04654450"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Career-development support.</w:t>
      </w:r>
    </w:p>
    <w:p w14:paraId="3BFA5F72"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Mindfulness </w:t>
      </w:r>
      <w:proofErr w:type="spellStart"/>
      <w:r w:rsidRPr="00ED2507">
        <w:rPr>
          <w:rFonts w:ascii="Arial" w:eastAsia="Times New Roman" w:hAnsi="Arial" w:cs="Arial"/>
          <w:color w:val="212529"/>
          <w:sz w:val="24"/>
          <w:szCs w:val="24"/>
          <w:lang w:val="en" w:eastAsia="en-GB"/>
        </w:rPr>
        <w:t>programme</w:t>
      </w:r>
      <w:proofErr w:type="spellEnd"/>
      <w:r w:rsidRPr="00ED2507">
        <w:rPr>
          <w:rFonts w:ascii="Arial" w:eastAsia="Times New Roman" w:hAnsi="Arial" w:cs="Arial"/>
          <w:color w:val="212529"/>
          <w:sz w:val="24"/>
          <w:szCs w:val="24"/>
          <w:lang w:val="en" w:eastAsia="en-GB"/>
        </w:rPr>
        <w:t>.</w:t>
      </w:r>
    </w:p>
    <w:p w14:paraId="0F2C5C9A"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We are a workplace that encourages everyone to bring their whole selves to work. We are an inclusive workplace for our diverse employees around the world.</w:t>
      </w:r>
    </w:p>
    <w:p w14:paraId="33E93EA9" w14:textId="77777777" w:rsidR="00ED2507" w:rsidRPr="00ED2507" w:rsidRDefault="00ED2507" w:rsidP="00ED2507">
      <w:pPr>
        <w:numPr>
          <w:ilvl w:val="0"/>
          <w:numId w:val="8"/>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lastRenderedPageBreak/>
        <w:t xml:space="preserve">And, </w:t>
      </w:r>
      <w:proofErr w:type="gramStart"/>
      <w:r w:rsidRPr="00ED2507">
        <w:rPr>
          <w:rFonts w:ascii="Arial" w:eastAsia="Times New Roman" w:hAnsi="Arial" w:cs="Arial"/>
          <w:color w:val="212529"/>
          <w:sz w:val="24"/>
          <w:szCs w:val="24"/>
          <w:lang w:val="en" w:eastAsia="en-GB"/>
        </w:rPr>
        <w:t>last but not least</w:t>
      </w:r>
      <w:proofErr w:type="gramEnd"/>
      <w:r w:rsidRPr="00ED2507">
        <w:rPr>
          <w:rFonts w:ascii="Arial" w:eastAsia="Times New Roman" w:hAnsi="Arial" w:cs="Arial"/>
          <w:color w:val="212529"/>
          <w:sz w:val="24"/>
          <w:szCs w:val="24"/>
          <w:lang w:val="en" w:eastAsia="en-GB"/>
        </w:rPr>
        <w:t>, become part of a great team and work with us towards a world where everyone chooses delicious and healthy food that is good for all humans, animals, and our planet!</w:t>
      </w:r>
    </w:p>
    <w:p w14:paraId="1615B483"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WHEN?</w:t>
      </w:r>
    </w:p>
    <w:p w14:paraId="59BAB445" w14:textId="77777777" w:rsidR="00ED2507" w:rsidRPr="00ED2507" w:rsidRDefault="00ED2507" w:rsidP="00ED2507">
      <w:pPr>
        <w:numPr>
          <w:ilvl w:val="0"/>
          <w:numId w:val="9"/>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As soon as possible</w:t>
      </w:r>
    </w:p>
    <w:p w14:paraId="6AA29B1F" w14:textId="77777777" w:rsidR="00ED2507" w:rsidRPr="00ED2507" w:rsidRDefault="00ED2507" w:rsidP="00ED2507">
      <w:pPr>
        <w:numPr>
          <w:ilvl w:val="0"/>
          <w:numId w:val="9"/>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Phone interviews: flexible</w:t>
      </w:r>
    </w:p>
    <w:p w14:paraId="7B25EF37" w14:textId="77777777" w:rsidR="00ED2507" w:rsidRPr="00ED2507" w:rsidRDefault="00ED2507" w:rsidP="00ED2507">
      <w:pPr>
        <w:numPr>
          <w:ilvl w:val="0"/>
          <w:numId w:val="9"/>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Face to face interviews: flexible</w:t>
      </w:r>
    </w:p>
    <w:p w14:paraId="795713F4" w14:textId="77777777" w:rsidR="00ED2507" w:rsidRPr="00ED2507" w:rsidRDefault="00ED2507" w:rsidP="00ED2507">
      <w:pPr>
        <w:numPr>
          <w:ilvl w:val="0"/>
          <w:numId w:val="9"/>
        </w:num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Start date: flexible</w:t>
      </w:r>
    </w:p>
    <w:p w14:paraId="1CA564F7"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FURTHER INFORMATION</w:t>
      </w:r>
    </w:p>
    <w:p w14:paraId="101F0BCF" w14:textId="4B332C85" w:rsid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Please submit your application, including your CV and cover letter, </w:t>
      </w:r>
      <w:r>
        <w:rPr>
          <w:rFonts w:ascii="Arial" w:eastAsia="Times New Roman" w:hAnsi="Arial" w:cs="Arial"/>
          <w:color w:val="212529"/>
          <w:sz w:val="24"/>
          <w:szCs w:val="24"/>
          <w:lang w:val="en" w:eastAsia="en-GB"/>
        </w:rPr>
        <w:t xml:space="preserve">to </w:t>
      </w:r>
      <w:hyperlink r:id="rId5" w:history="1">
        <w:r w:rsidRPr="00CF24CA">
          <w:rPr>
            <w:rStyle w:val="Hyperlink"/>
            <w:rFonts w:ascii="Arial" w:eastAsia="Times New Roman" w:hAnsi="Arial" w:cs="Arial"/>
            <w:sz w:val="24"/>
            <w:szCs w:val="24"/>
            <w:lang w:val="en" w:eastAsia="en-GB"/>
          </w:rPr>
          <w:t>graham@bamboofundraising.co.uk</w:t>
        </w:r>
      </w:hyperlink>
    </w:p>
    <w:p w14:paraId="1214C0E5"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A general online assessment</w:t>
      </w:r>
    </w:p>
    <w:p w14:paraId="4138C99D"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A first interview with HR</w:t>
      </w:r>
    </w:p>
    <w:p w14:paraId="3A9B5D42"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Job-specific online trial assignments</w:t>
      </w:r>
    </w:p>
    <w:p w14:paraId="755582EB"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t xml:space="preserve">• An online interview with the President of </w:t>
      </w: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International</w:t>
      </w:r>
    </w:p>
    <w:p w14:paraId="6C8C5852"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r w:rsidRPr="00ED2507">
        <w:rPr>
          <w:rFonts w:ascii="Arial" w:eastAsia="Times New Roman" w:hAnsi="Arial" w:cs="Arial"/>
          <w:color w:val="212529"/>
          <w:sz w:val="24"/>
          <w:szCs w:val="24"/>
          <w:lang w:val="en" w:eastAsia="en-GB"/>
        </w:rPr>
        <w:br/>
      </w:r>
    </w:p>
    <w:p w14:paraId="5F2531CE"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r w:rsidRPr="00ED2507">
        <w:rPr>
          <w:rFonts w:ascii="Arial" w:eastAsia="Times New Roman" w:hAnsi="Arial" w:cs="Arial"/>
          <w:b/>
          <w:bCs/>
          <w:color w:val="212529"/>
          <w:sz w:val="24"/>
          <w:szCs w:val="24"/>
          <w:lang w:val="en" w:eastAsia="en-GB"/>
        </w:rPr>
        <w:t>Diversity Statement</w:t>
      </w:r>
    </w:p>
    <w:p w14:paraId="30F49AF5"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is committed to equal employment opportunities for all, regardless of race, religion, sex, age, national origin or ancestry, refugee background, genetic information, disability, marital status, parental status, pregnancy, sexual orientation, HIV status, gender identity, or gender expression. People of color, women, people with disabilities, people from LGBTQIA+ communities, elderly people, refugees, and people living with HIV are strongly encouraged to apply. </w:t>
      </w:r>
    </w:p>
    <w:p w14:paraId="32E96ACB" w14:textId="77777777" w:rsidR="00ED2507" w:rsidRPr="00ED2507" w:rsidRDefault="00ED2507" w:rsidP="00ED2507">
      <w:pPr>
        <w:shd w:val="clear" w:color="auto" w:fill="FFFFFF"/>
        <w:spacing w:after="0" w:line="240" w:lineRule="auto"/>
        <w:jc w:val="center"/>
        <w:rPr>
          <w:rFonts w:ascii="Arial" w:eastAsia="Times New Roman" w:hAnsi="Arial" w:cs="Arial"/>
          <w:color w:val="212529"/>
          <w:sz w:val="2"/>
          <w:szCs w:val="2"/>
          <w:lang w:val="en" w:eastAsia="en-GB"/>
        </w:rPr>
      </w:pPr>
      <w:hyperlink r:id="rId6" w:anchor="apply" w:history="1">
        <w:r w:rsidRPr="00ED2507">
          <w:rPr>
            <w:rFonts w:ascii="Arial" w:eastAsia="Times New Roman" w:hAnsi="Arial" w:cs="Arial"/>
            <w:b/>
            <w:bCs/>
            <w:color w:val="FFFFFF"/>
            <w:sz w:val="2"/>
            <w:szCs w:val="2"/>
            <w:u w:val="single"/>
            <w:bdr w:val="none" w:sz="0" w:space="0" w:color="auto" w:frame="1"/>
            <w:shd w:val="clear" w:color="auto" w:fill="147C3F"/>
            <w:lang w:val="en" w:eastAsia="en-GB"/>
          </w:rPr>
          <w:t>Apply for this position</w:t>
        </w:r>
      </w:hyperlink>
    </w:p>
    <w:p w14:paraId="3FB2B3A8" w14:textId="77777777" w:rsidR="00ED2507" w:rsidRPr="00ED2507" w:rsidRDefault="00ED2507" w:rsidP="00ED2507">
      <w:pPr>
        <w:shd w:val="clear" w:color="auto" w:fill="FFFFFF"/>
        <w:spacing w:after="300" w:line="240" w:lineRule="auto"/>
        <w:outlineLvl w:val="4"/>
        <w:rPr>
          <w:rFonts w:ascii="inherit" w:eastAsia="Times New Roman" w:hAnsi="inherit" w:cs="Arial"/>
          <w:caps/>
          <w:color w:val="147C3F"/>
          <w:sz w:val="27"/>
          <w:szCs w:val="27"/>
          <w:lang w:val="en" w:eastAsia="en-GB"/>
        </w:rPr>
      </w:pPr>
      <w:r w:rsidRPr="00ED2507">
        <w:rPr>
          <w:rFonts w:ascii="inherit" w:eastAsia="Times New Roman" w:hAnsi="inherit" w:cs="Arial"/>
          <w:caps/>
          <w:color w:val="147C3F"/>
          <w:sz w:val="27"/>
          <w:szCs w:val="27"/>
          <w:lang w:val="en" w:eastAsia="en-GB"/>
        </w:rPr>
        <w:t>ABOUT US</w:t>
      </w:r>
    </w:p>
    <w:p w14:paraId="45A2F991" w14:textId="77777777" w:rsidR="00ED2507" w:rsidRPr="00ED2507" w:rsidRDefault="00ED2507" w:rsidP="00ED2507">
      <w:pPr>
        <w:shd w:val="clear" w:color="auto" w:fill="FFFFFF"/>
        <w:spacing w:after="0" w:line="240" w:lineRule="auto"/>
        <w:rPr>
          <w:rFonts w:ascii="Arial" w:eastAsia="Times New Roman" w:hAnsi="Arial" w:cs="Arial"/>
          <w:color w:val="212529"/>
          <w:sz w:val="24"/>
          <w:szCs w:val="24"/>
          <w:lang w:val="en" w:eastAsia="en-GB"/>
        </w:rPr>
      </w:pP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International is a food awareness </w:t>
      </w:r>
      <w:proofErr w:type="spellStart"/>
      <w:r w:rsidRPr="00ED2507">
        <w:rPr>
          <w:rFonts w:ascii="Arial" w:eastAsia="Times New Roman" w:hAnsi="Arial" w:cs="Arial"/>
          <w:color w:val="212529"/>
          <w:sz w:val="24"/>
          <w:szCs w:val="24"/>
          <w:lang w:val="en" w:eastAsia="en-GB"/>
        </w:rPr>
        <w:t>organisation</w:t>
      </w:r>
      <w:proofErr w:type="spellEnd"/>
      <w:r w:rsidRPr="00ED2507">
        <w:rPr>
          <w:rFonts w:ascii="Arial" w:eastAsia="Times New Roman" w:hAnsi="Arial" w:cs="Arial"/>
          <w:color w:val="212529"/>
          <w:sz w:val="24"/>
          <w:szCs w:val="24"/>
          <w:lang w:val="en" w:eastAsia="en-GB"/>
        </w:rPr>
        <w:t xml:space="preserve"> working to transform the global food system by replacing animal-based products with plant-based and cultured alternatives. We work with decision-making bodies, companies, investors, the media, and the </w:t>
      </w:r>
      <w:proofErr w:type="gramStart"/>
      <w:r w:rsidRPr="00ED2507">
        <w:rPr>
          <w:rFonts w:ascii="Arial" w:eastAsia="Times New Roman" w:hAnsi="Arial" w:cs="Arial"/>
          <w:color w:val="212529"/>
          <w:sz w:val="24"/>
          <w:szCs w:val="24"/>
          <w:lang w:val="en" w:eastAsia="en-GB"/>
        </w:rPr>
        <w:t>general public</w:t>
      </w:r>
      <w:proofErr w:type="gramEnd"/>
      <w:r w:rsidRPr="00ED2507">
        <w:rPr>
          <w:rFonts w:ascii="Arial" w:eastAsia="Times New Roman" w:hAnsi="Arial" w:cs="Arial"/>
          <w:color w:val="212529"/>
          <w:sz w:val="24"/>
          <w:szCs w:val="24"/>
          <w:lang w:val="en" w:eastAsia="en-GB"/>
        </w:rPr>
        <w:t xml:space="preserve"> to help the world transition to a society and economy that are less reliant on animal agriculture and more sustainable for all humans, animals, and our planet. We have offices in nine countries across four continents and are active around the world. </w:t>
      </w: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has a permanent observer status with the UNFCCC, special consultative status with ECOSOC, is accredited for UNEA, and has received the United Nations’ Momentum for Change Award.</w:t>
      </w:r>
      <w:r w:rsidRPr="00ED2507">
        <w:rPr>
          <w:rFonts w:ascii="Arial" w:eastAsia="Times New Roman" w:hAnsi="Arial" w:cs="Arial"/>
          <w:color w:val="212529"/>
          <w:sz w:val="24"/>
          <w:szCs w:val="24"/>
          <w:lang w:val="en" w:eastAsia="en-GB"/>
        </w:rPr>
        <w:br/>
      </w:r>
      <w:r w:rsidRPr="00ED2507">
        <w:rPr>
          <w:rFonts w:ascii="Arial" w:eastAsia="Times New Roman" w:hAnsi="Arial" w:cs="Arial"/>
          <w:color w:val="212529"/>
          <w:sz w:val="24"/>
          <w:szCs w:val="24"/>
          <w:lang w:val="en" w:eastAsia="en-GB"/>
        </w:rPr>
        <w:br/>
        <w:t xml:space="preserve">We base our strategy on </w:t>
      </w:r>
      <w:proofErr w:type="gramStart"/>
      <w:r w:rsidRPr="00ED2507">
        <w:rPr>
          <w:rFonts w:ascii="Arial" w:eastAsia="Times New Roman" w:hAnsi="Arial" w:cs="Arial"/>
          <w:color w:val="212529"/>
          <w:sz w:val="24"/>
          <w:szCs w:val="24"/>
          <w:lang w:val="en" w:eastAsia="en-GB"/>
        </w:rPr>
        <w:t>empirically-based</w:t>
      </w:r>
      <w:proofErr w:type="gramEnd"/>
      <w:r w:rsidRPr="00ED2507">
        <w:rPr>
          <w:rFonts w:ascii="Arial" w:eastAsia="Times New Roman" w:hAnsi="Arial" w:cs="Arial"/>
          <w:color w:val="212529"/>
          <w:sz w:val="24"/>
          <w:szCs w:val="24"/>
          <w:lang w:val="en" w:eastAsia="en-GB"/>
        </w:rPr>
        <w:t xml:space="preserve"> evidence whenever possible. We seek to stay abreast of the latest research to inform our strategic considerations and </w:t>
      </w:r>
      <w:r w:rsidRPr="00ED2507">
        <w:rPr>
          <w:rFonts w:ascii="Arial" w:eastAsia="Times New Roman" w:hAnsi="Arial" w:cs="Arial"/>
          <w:color w:val="212529"/>
          <w:sz w:val="24"/>
          <w:szCs w:val="24"/>
          <w:lang w:val="en" w:eastAsia="en-GB"/>
        </w:rPr>
        <w:lastRenderedPageBreak/>
        <w:t xml:space="preserve">outreach materials. We evaluate </w:t>
      </w:r>
      <w:proofErr w:type="gramStart"/>
      <w:r w:rsidRPr="00ED2507">
        <w:rPr>
          <w:rFonts w:ascii="Arial" w:eastAsia="Times New Roman" w:hAnsi="Arial" w:cs="Arial"/>
          <w:color w:val="212529"/>
          <w:sz w:val="24"/>
          <w:szCs w:val="24"/>
          <w:lang w:val="en" w:eastAsia="en-GB"/>
        </w:rPr>
        <w:t>all of</w:t>
      </w:r>
      <w:proofErr w:type="gramEnd"/>
      <w:r w:rsidRPr="00ED2507">
        <w:rPr>
          <w:rFonts w:ascii="Arial" w:eastAsia="Times New Roman" w:hAnsi="Arial" w:cs="Arial"/>
          <w:color w:val="212529"/>
          <w:sz w:val="24"/>
          <w:szCs w:val="24"/>
          <w:lang w:val="en" w:eastAsia="en-GB"/>
        </w:rPr>
        <w:t xml:space="preserve"> our programs to make sure we are allocating our resources in the best way to reach our goal.</w:t>
      </w:r>
      <w:r w:rsidRPr="00ED2507">
        <w:rPr>
          <w:rFonts w:ascii="Arial" w:eastAsia="Times New Roman" w:hAnsi="Arial" w:cs="Arial"/>
          <w:color w:val="212529"/>
          <w:sz w:val="24"/>
          <w:szCs w:val="24"/>
          <w:lang w:val="en" w:eastAsia="en-GB"/>
        </w:rPr>
        <w:br/>
      </w:r>
      <w:r w:rsidRPr="00ED2507">
        <w:rPr>
          <w:rFonts w:ascii="Arial" w:eastAsia="Times New Roman" w:hAnsi="Arial" w:cs="Arial"/>
          <w:color w:val="212529"/>
          <w:sz w:val="24"/>
          <w:szCs w:val="24"/>
          <w:lang w:val="en" w:eastAsia="en-GB"/>
        </w:rPr>
        <w:br/>
      </w:r>
    </w:p>
    <w:p w14:paraId="184CF8BC" w14:textId="77777777" w:rsidR="00ED2507" w:rsidRPr="00ED2507" w:rsidRDefault="00ED2507" w:rsidP="00ED2507">
      <w:pPr>
        <w:shd w:val="clear" w:color="auto" w:fill="FFFFFF"/>
        <w:spacing w:after="100" w:afterAutospacing="1" w:line="240" w:lineRule="auto"/>
        <w:rPr>
          <w:rFonts w:ascii="Arial" w:eastAsia="Times New Roman" w:hAnsi="Arial" w:cs="Arial"/>
          <w:color w:val="212529"/>
          <w:sz w:val="24"/>
          <w:szCs w:val="24"/>
          <w:lang w:val="en" w:eastAsia="en-GB"/>
        </w:rPr>
      </w:pPr>
      <w:proofErr w:type="spellStart"/>
      <w:r w:rsidRPr="00ED2507">
        <w:rPr>
          <w:rFonts w:ascii="Arial" w:eastAsia="Times New Roman" w:hAnsi="Arial" w:cs="Arial"/>
          <w:color w:val="212529"/>
          <w:sz w:val="24"/>
          <w:szCs w:val="24"/>
          <w:lang w:val="en" w:eastAsia="en-GB"/>
        </w:rPr>
        <w:t>ProVeg</w:t>
      </w:r>
      <w:proofErr w:type="spellEnd"/>
      <w:r w:rsidRPr="00ED2507">
        <w:rPr>
          <w:rFonts w:ascii="Arial" w:eastAsia="Times New Roman" w:hAnsi="Arial" w:cs="Arial"/>
          <w:color w:val="212529"/>
          <w:sz w:val="24"/>
          <w:szCs w:val="24"/>
          <w:lang w:val="en" w:eastAsia="en-GB"/>
        </w:rPr>
        <w:t xml:space="preserve"> fosters a culture in which challenges become opportunities to learn and thrive. Because changing the global food system is a huge undertaking, we are looking for new team members who are pragmatic and professional and who are willing to step out of their comfort zone when needed. Critical problem-solving skills, team spirit, and creativity are all vital to accomplishing our ambitious goals.</w:t>
      </w:r>
    </w:p>
    <w:p w14:paraId="68B06DF5" w14:textId="77777777" w:rsidR="00B46060" w:rsidRDefault="00B46060"/>
    <w:sectPr w:rsidR="00B460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51EF"/>
    <w:multiLevelType w:val="multilevel"/>
    <w:tmpl w:val="0688E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B10BB"/>
    <w:multiLevelType w:val="multilevel"/>
    <w:tmpl w:val="2A38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32541"/>
    <w:multiLevelType w:val="multilevel"/>
    <w:tmpl w:val="DC6CC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8270E"/>
    <w:multiLevelType w:val="multilevel"/>
    <w:tmpl w:val="DFEA9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2A537C"/>
    <w:multiLevelType w:val="multilevel"/>
    <w:tmpl w:val="EB4A0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6D6241"/>
    <w:multiLevelType w:val="multilevel"/>
    <w:tmpl w:val="206AC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12196"/>
    <w:multiLevelType w:val="multilevel"/>
    <w:tmpl w:val="8512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D710E"/>
    <w:multiLevelType w:val="multilevel"/>
    <w:tmpl w:val="04C6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612915"/>
    <w:multiLevelType w:val="multilevel"/>
    <w:tmpl w:val="96468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2355509">
    <w:abstractNumId w:val="3"/>
  </w:num>
  <w:num w:numId="2" w16cid:durableId="606305231">
    <w:abstractNumId w:val="7"/>
  </w:num>
  <w:num w:numId="3" w16cid:durableId="300421759">
    <w:abstractNumId w:val="0"/>
  </w:num>
  <w:num w:numId="4" w16cid:durableId="1451166892">
    <w:abstractNumId w:val="5"/>
  </w:num>
  <w:num w:numId="5" w16cid:durableId="1599289079">
    <w:abstractNumId w:val="8"/>
  </w:num>
  <w:num w:numId="6" w16cid:durableId="1852717028">
    <w:abstractNumId w:val="2"/>
  </w:num>
  <w:num w:numId="7" w16cid:durableId="1994674492">
    <w:abstractNumId w:val="4"/>
  </w:num>
  <w:num w:numId="8" w16cid:durableId="732002189">
    <w:abstractNumId w:val="6"/>
  </w:num>
  <w:num w:numId="9" w16cid:durableId="484786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507"/>
    <w:rsid w:val="00541EDC"/>
    <w:rsid w:val="005C3F03"/>
    <w:rsid w:val="00B46060"/>
    <w:rsid w:val="00ED2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6E36D"/>
  <w15:chartTrackingRefBased/>
  <w15:docId w15:val="{5A6A3E85-311F-47F9-808D-51A425C8E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D250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link w:val="Heading5Char"/>
    <w:uiPriority w:val="9"/>
    <w:qFormat/>
    <w:rsid w:val="00ED2507"/>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paragraph" w:styleId="Heading6">
    <w:name w:val="heading 6"/>
    <w:basedOn w:val="Normal"/>
    <w:link w:val="Heading6Char"/>
    <w:uiPriority w:val="9"/>
    <w:qFormat/>
    <w:rsid w:val="00ED2507"/>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D2507"/>
    <w:rPr>
      <w:rFonts w:ascii="Times New Roman" w:eastAsia="Times New Roman" w:hAnsi="Times New Roman" w:cs="Times New Roman"/>
      <w:b/>
      <w:bCs/>
      <w:sz w:val="36"/>
      <w:szCs w:val="36"/>
      <w:lang w:eastAsia="en-GB"/>
    </w:rPr>
  </w:style>
  <w:style w:type="character" w:customStyle="1" w:styleId="Heading5Char">
    <w:name w:val="Heading 5 Char"/>
    <w:basedOn w:val="DefaultParagraphFont"/>
    <w:link w:val="Heading5"/>
    <w:uiPriority w:val="9"/>
    <w:rsid w:val="00ED2507"/>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ED2507"/>
    <w:rPr>
      <w:rFonts w:ascii="Times New Roman" w:eastAsia="Times New Roman" w:hAnsi="Times New Roman" w:cs="Times New Roman"/>
      <w:b/>
      <w:bCs/>
      <w:sz w:val="15"/>
      <w:szCs w:val="15"/>
      <w:lang w:eastAsia="en-GB"/>
    </w:rPr>
  </w:style>
  <w:style w:type="paragraph" w:styleId="NormalWeb">
    <w:name w:val="Normal (Web)"/>
    <w:basedOn w:val="Normal"/>
    <w:uiPriority w:val="99"/>
    <w:semiHidden/>
    <w:unhideWhenUsed/>
    <w:rsid w:val="00ED25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D2507"/>
    <w:rPr>
      <w:b/>
      <w:bCs/>
    </w:rPr>
  </w:style>
  <w:style w:type="character" w:styleId="Hyperlink">
    <w:name w:val="Hyperlink"/>
    <w:basedOn w:val="DefaultParagraphFont"/>
    <w:uiPriority w:val="99"/>
    <w:unhideWhenUsed/>
    <w:rsid w:val="00ED2507"/>
    <w:rPr>
      <w:color w:val="0000FF"/>
      <w:u w:val="single"/>
    </w:rPr>
  </w:style>
  <w:style w:type="character" w:styleId="UnresolvedMention">
    <w:name w:val="Unresolved Mention"/>
    <w:basedOn w:val="DefaultParagraphFont"/>
    <w:uiPriority w:val="99"/>
    <w:semiHidden/>
    <w:unhideWhenUsed/>
    <w:rsid w:val="00ED25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6374310">
      <w:bodyDiv w:val="1"/>
      <w:marLeft w:val="0"/>
      <w:marRight w:val="0"/>
      <w:marTop w:val="0"/>
      <w:marBottom w:val="0"/>
      <w:divBdr>
        <w:top w:val="none" w:sz="0" w:space="0" w:color="auto"/>
        <w:left w:val="none" w:sz="0" w:space="0" w:color="auto"/>
        <w:bottom w:val="none" w:sz="0" w:space="0" w:color="auto"/>
        <w:right w:val="none" w:sz="0" w:space="0" w:color="auto"/>
      </w:divBdr>
      <w:divsChild>
        <w:div w:id="1937205925">
          <w:marLeft w:val="0"/>
          <w:marRight w:val="0"/>
          <w:marTop w:val="0"/>
          <w:marBottom w:val="0"/>
          <w:divBdr>
            <w:top w:val="none" w:sz="0" w:space="0" w:color="auto"/>
            <w:left w:val="none" w:sz="0" w:space="0" w:color="auto"/>
            <w:bottom w:val="none" w:sz="0" w:space="0" w:color="auto"/>
            <w:right w:val="none" w:sz="0" w:space="0" w:color="auto"/>
          </w:divBdr>
          <w:divsChild>
            <w:div w:id="1606887428">
              <w:marLeft w:val="0"/>
              <w:marRight w:val="0"/>
              <w:marTop w:val="0"/>
              <w:marBottom w:val="0"/>
              <w:divBdr>
                <w:top w:val="none" w:sz="0" w:space="0" w:color="auto"/>
                <w:left w:val="none" w:sz="0" w:space="0" w:color="auto"/>
                <w:bottom w:val="none" w:sz="0" w:space="0" w:color="auto"/>
                <w:right w:val="none" w:sz="0" w:space="0" w:color="auto"/>
              </w:divBdr>
            </w:div>
            <w:div w:id="1768193355">
              <w:marLeft w:val="0"/>
              <w:marRight w:val="0"/>
              <w:marTop w:val="0"/>
              <w:marBottom w:val="0"/>
              <w:divBdr>
                <w:top w:val="none" w:sz="0" w:space="0" w:color="auto"/>
                <w:left w:val="none" w:sz="0" w:space="0" w:color="auto"/>
                <w:bottom w:val="none" w:sz="0" w:space="0" w:color="auto"/>
                <w:right w:val="none" w:sz="0" w:space="0" w:color="auto"/>
              </w:divBdr>
            </w:div>
            <w:div w:id="930047938">
              <w:marLeft w:val="0"/>
              <w:marRight w:val="0"/>
              <w:marTop w:val="0"/>
              <w:marBottom w:val="0"/>
              <w:divBdr>
                <w:top w:val="none" w:sz="0" w:space="0" w:color="auto"/>
                <w:left w:val="none" w:sz="0" w:space="0" w:color="auto"/>
                <w:bottom w:val="none" w:sz="0" w:space="0" w:color="auto"/>
                <w:right w:val="none" w:sz="0" w:space="0" w:color="auto"/>
              </w:divBdr>
            </w:div>
            <w:div w:id="632249867">
              <w:marLeft w:val="0"/>
              <w:marRight w:val="0"/>
              <w:marTop w:val="0"/>
              <w:marBottom w:val="0"/>
              <w:divBdr>
                <w:top w:val="none" w:sz="0" w:space="0" w:color="auto"/>
                <w:left w:val="none" w:sz="0" w:space="0" w:color="auto"/>
                <w:bottom w:val="none" w:sz="0" w:space="0" w:color="auto"/>
                <w:right w:val="none" w:sz="0" w:space="0" w:color="auto"/>
              </w:divBdr>
            </w:div>
            <w:div w:id="1621689651">
              <w:marLeft w:val="0"/>
              <w:marRight w:val="0"/>
              <w:marTop w:val="0"/>
              <w:marBottom w:val="0"/>
              <w:divBdr>
                <w:top w:val="none" w:sz="0" w:space="0" w:color="auto"/>
                <w:left w:val="none" w:sz="0" w:space="0" w:color="auto"/>
                <w:bottom w:val="none" w:sz="0" w:space="0" w:color="auto"/>
                <w:right w:val="none" w:sz="0" w:space="0" w:color="auto"/>
              </w:divBdr>
            </w:div>
            <w:div w:id="1663584994">
              <w:marLeft w:val="0"/>
              <w:marRight w:val="0"/>
              <w:marTop w:val="0"/>
              <w:marBottom w:val="0"/>
              <w:divBdr>
                <w:top w:val="none" w:sz="0" w:space="0" w:color="auto"/>
                <w:left w:val="none" w:sz="0" w:space="0" w:color="auto"/>
                <w:bottom w:val="none" w:sz="0" w:space="0" w:color="auto"/>
                <w:right w:val="none" w:sz="0" w:space="0" w:color="auto"/>
              </w:divBdr>
            </w:div>
            <w:div w:id="1753118213">
              <w:marLeft w:val="0"/>
              <w:marRight w:val="0"/>
              <w:marTop w:val="0"/>
              <w:marBottom w:val="0"/>
              <w:divBdr>
                <w:top w:val="none" w:sz="0" w:space="0" w:color="auto"/>
                <w:left w:val="none" w:sz="0" w:space="0" w:color="auto"/>
                <w:bottom w:val="none" w:sz="0" w:space="0" w:color="auto"/>
                <w:right w:val="none" w:sz="0" w:space="0" w:color="auto"/>
              </w:divBdr>
            </w:div>
            <w:div w:id="12761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veg.jobs.personio.de/job/618477?display=en" TargetMode="External"/><Relationship Id="rId5" Type="http://schemas.openxmlformats.org/officeDocument/2006/relationships/hyperlink" Target="mailto:graham@bamboofundraising.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1258</Words>
  <Characters>7171</Characters>
  <Application>Microsoft Office Word</Application>
  <DocSecurity>0</DocSecurity>
  <Lines>59</Lines>
  <Paragraphs>16</Paragraphs>
  <ScaleCrop>false</ScaleCrop>
  <Company/>
  <LinksUpToDate>false</LinksUpToDate>
  <CharactersWithSpaces>8413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Barnes</dc:creator>
  <cp:keywords/>
  <dc:description/>
  <cp:lastModifiedBy>Tim Barnes</cp:lastModifiedBy>
  <cp:revision>1</cp:revision>
  <dcterms:created xsi:type="dcterms:W3CDTF">2022-06-22T14:53:00Z</dcterms:created>
  <dcterms:modified xsi:type="dcterms:W3CDTF">2022-06-22T14:55:00Z</dcterms:modified>
</cp:coreProperties>
</file>